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7E" w:rsidRPr="00CC2F02" w:rsidRDefault="006C4C68" w:rsidP="00CC2F02">
      <w:pPr>
        <w:pStyle w:val="a4"/>
        <w:spacing w:afterLines="100" w:after="240"/>
        <w:ind w:left="0" w:right="72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pacing w:val="-1"/>
          <w:sz w:val="32"/>
          <w:szCs w:val="32"/>
        </w:rPr>
        <w:t xml:space="preserve">     </w:t>
      </w:r>
      <w:r w:rsidR="007314F0" w:rsidRPr="00CC2F02">
        <w:rPr>
          <w:rFonts w:ascii="標楷體" w:eastAsia="標楷體" w:hAnsi="標楷體"/>
          <w:b/>
          <w:spacing w:val="-1"/>
        </w:rPr>
        <w:t>臺北市立</w:t>
      </w:r>
      <w:r w:rsidR="007314F0" w:rsidRPr="00CC2F02">
        <w:rPr>
          <w:rFonts w:ascii="標楷體" w:eastAsia="標楷體" w:hAnsi="標楷體" w:hint="eastAsia"/>
          <w:b/>
          <w:spacing w:val="-1"/>
        </w:rPr>
        <w:t>第一女子高級</w:t>
      </w:r>
      <w:r w:rsidR="00E224D6" w:rsidRPr="00CC2F02">
        <w:rPr>
          <w:rFonts w:ascii="標楷體" w:eastAsia="標楷體" w:hAnsi="標楷體"/>
          <w:b/>
          <w:spacing w:val="-1"/>
        </w:rPr>
        <w:t>中學職業安全衛生管理計畫</w:t>
      </w:r>
    </w:p>
    <w:p w:rsidR="00A838D0" w:rsidRPr="00A838D0" w:rsidRDefault="00A838D0" w:rsidP="00A838D0">
      <w:pPr>
        <w:kinsoku w:val="0"/>
        <w:overflowPunct w:val="0"/>
        <w:spacing w:before="3" w:afterLines="50" w:after="120" w:line="240" w:lineRule="exact"/>
        <w:jc w:val="right"/>
        <w:rPr>
          <w:rFonts w:ascii="標楷體" w:eastAsia="標楷體" w:hAnsi="標楷體"/>
        </w:rPr>
      </w:pPr>
      <w:r w:rsidRPr="00936D31">
        <w:rPr>
          <w:rFonts w:ascii="標楷體" w:eastAsia="標楷體" w:hAnsi="標楷體" w:hint="eastAsia"/>
        </w:rPr>
        <w:t>112年1月9日行政主管會報通過</w:t>
      </w:r>
      <w:bookmarkStart w:id="0" w:name="_GoBack"/>
      <w:bookmarkEnd w:id="0"/>
    </w:p>
    <w:p w:rsidR="00884D7E" w:rsidRPr="001D0AB9" w:rsidRDefault="00A838D0" w:rsidP="00A838D0">
      <w:pPr>
        <w:pStyle w:val="a3"/>
        <w:spacing w:before="8" w:line="400" w:lineRule="exact"/>
        <w:ind w:left="822" w:right="377" w:hanging="709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6"/>
        </w:rPr>
        <w:t xml:space="preserve">一、 </w:t>
      </w:r>
      <w:r w:rsidR="000635C9" w:rsidRPr="00A838D0">
        <w:rPr>
          <w:rFonts w:ascii="標楷體" w:eastAsia="標楷體" w:hAnsi="標楷體" w:hint="eastAsia"/>
          <w:spacing w:val="-6"/>
        </w:rPr>
        <w:t>依據</w:t>
      </w:r>
      <w:r w:rsidR="000635C9" w:rsidRPr="000635C9">
        <w:rPr>
          <w:rFonts w:ascii="標楷體" w:eastAsia="標楷體" w:hAnsi="標楷體" w:hint="eastAsia"/>
          <w:spacing w:val="-2"/>
        </w:rPr>
        <w:t>：依據職業安全衛生法第</w:t>
      </w:r>
      <w:r w:rsidR="000635C9" w:rsidRPr="000635C9">
        <w:rPr>
          <w:rFonts w:ascii="標楷體" w:eastAsia="標楷體" w:hAnsi="標楷體"/>
          <w:spacing w:val="-2"/>
        </w:rPr>
        <w:t>23條、職業安全衛生法施行細則第</w:t>
      </w:r>
      <w:r w:rsidR="000635C9">
        <w:rPr>
          <w:rFonts w:ascii="標楷體" w:eastAsia="標楷體" w:hAnsi="標楷體"/>
          <w:spacing w:val="-2"/>
        </w:rPr>
        <w:t>31</w:t>
      </w:r>
      <w:r w:rsidR="000635C9" w:rsidRPr="000635C9">
        <w:rPr>
          <w:rFonts w:ascii="標楷體" w:eastAsia="標楷體" w:hAnsi="標楷體"/>
          <w:spacing w:val="-2"/>
        </w:rPr>
        <w:t>條、職業安全衛生管理辦法第12-1條之相關規定訂定本計畫。</w:t>
      </w:r>
    </w:p>
    <w:p w:rsidR="00884D7E" w:rsidRDefault="00E224D6" w:rsidP="00A838D0">
      <w:pPr>
        <w:pStyle w:val="a3"/>
        <w:spacing w:before="8" w:line="400" w:lineRule="exact"/>
        <w:ind w:left="822" w:right="377" w:hanging="709"/>
        <w:jc w:val="both"/>
        <w:rPr>
          <w:rFonts w:ascii="標楷體" w:eastAsia="標楷體" w:hAnsi="標楷體"/>
          <w:spacing w:val="-2"/>
        </w:rPr>
      </w:pPr>
      <w:r w:rsidRPr="00324E7D">
        <w:rPr>
          <w:rFonts w:ascii="標楷體" w:eastAsia="標楷體" w:hAnsi="標楷體"/>
          <w:spacing w:val="-6"/>
        </w:rPr>
        <w:t xml:space="preserve">二、 </w:t>
      </w:r>
      <w:r w:rsidR="00B4026A" w:rsidRPr="00324E7D">
        <w:rPr>
          <w:rFonts w:ascii="標楷體" w:eastAsia="標楷體" w:hAnsi="標楷體"/>
          <w:spacing w:val="-6"/>
        </w:rPr>
        <w:t>目的</w:t>
      </w:r>
      <w:r w:rsidR="00B4026A" w:rsidRPr="00324E7D">
        <w:rPr>
          <w:rFonts w:ascii="標楷體" w:eastAsia="標楷體" w:hAnsi="標楷體" w:hint="eastAsia"/>
          <w:spacing w:val="-6"/>
        </w:rPr>
        <w:t>：</w:t>
      </w:r>
      <w:r w:rsidRPr="00324E7D">
        <w:rPr>
          <w:rFonts w:ascii="標楷體" w:eastAsia="標楷體" w:hAnsi="標楷體"/>
          <w:spacing w:val="-6"/>
        </w:rPr>
        <w:t>為防止適用職業安全衛生法單位各實驗或工作場所發生職業災害，</w:t>
      </w:r>
      <w:r w:rsidRPr="00324E7D">
        <w:rPr>
          <w:rFonts w:ascii="標楷體" w:eastAsia="標楷體" w:hAnsi="標楷體"/>
          <w:spacing w:val="-2"/>
        </w:rPr>
        <w:t>保障工作者之安全與健康。</w:t>
      </w:r>
    </w:p>
    <w:p w:rsidR="00324E7D" w:rsidRPr="00324E7D" w:rsidRDefault="00324E7D" w:rsidP="00A838D0">
      <w:pPr>
        <w:pStyle w:val="a3"/>
        <w:spacing w:before="8" w:line="400" w:lineRule="exact"/>
        <w:ind w:left="822" w:right="374" w:hanging="709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>三、 計畫項目</w:t>
      </w:r>
      <w:r>
        <w:rPr>
          <w:rFonts w:ascii="新細明體" w:eastAsia="新細明體" w:hAnsi="新細明體" w:hint="eastAsia"/>
          <w:spacing w:val="-2"/>
        </w:rPr>
        <w:t>：</w:t>
      </w:r>
    </w:p>
    <w:p w:rsidR="00324E7D" w:rsidRDefault="00324E7D" w:rsidP="00A838D0">
      <w:pPr>
        <w:pStyle w:val="1"/>
        <w:numPr>
          <w:ilvl w:val="0"/>
          <w:numId w:val="21"/>
        </w:numPr>
        <w:spacing w:afterLines="50" w:after="120" w:line="400" w:lineRule="exact"/>
        <w:ind w:left="1276" w:hanging="567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工作環境或作業危害之辨識、評估及控制。</w:t>
      </w:r>
    </w:p>
    <w:p w:rsidR="00324E7D" w:rsidRDefault="00324E7D" w:rsidP="00A838D0">
      <w:pPr>
        <w:pStyle w:val="1"/>
        <w:numPr>
          <w:ilvl w:val="0"/>
          <w:numId w:val="21"/>
        </w:numPr>
        <w:spacing w:afterLines="50" w:after="120" w:line="400" w:lineRule="exact"/>
        <w:ind w:left="1276" w:hanging="567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機械、設備或器具之管理。</w:t>
      </w:r>
    </w:p>
    <w:p w:rsidR="00324E7D" w:rsidRDefault="00324E7D" w:rsidP="00A838D0">
      <w:pPr>
        <w:pStyle w:val="1"/>
        <w:numPr>
          <w:ilvl w:val="0"/>
          <w:numId w:val="21"/>
        </w:numPr>
        <w:spacing w:afterLines="50" w:after="120" w:line="400" w:lineRule="exact"/>
        <w:ind w:left="1276" w:hanging="567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危害性化學品之分類、標示、通識及管理。</w:t>
      </w:r>
    </w:p>
    <w:p w:rsidR="00324E7D" w:rsidRDefault="00324E7D" w:rsidP="00A838D0">
      <w:pPr>
        <w:pStyle w:val="1"/>
        <w:numPr>
          <w:ilvl w:val="0"/>
          <w:numId w:val="21"/>
        </w:numPr>
        <w:spacing w:afterLines="50" w:after="120" w:line="400" w:lineRule="exact"/>
        <w:ind w:left="1276" w:hanging="567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有害作業環境之</w:t>
      </w:r>
      <w:proofErr w:type="gramStart"/>
      <w:r>
        <w:rPr>
          <w:rFonts w:ascii="標楷體" w:eastAsia="標楷體" w:hAnsi="標楷體"/>
          <w:spacing w:val="-3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pacing w:val="-3"/>
          <w:sz w:val="28"/>
          <w:szCs w:val="28"/>
        </w:rPr>
        <w:t>樣策略規劃及監測。</w:t>
      </w:r>
    </w:p>
    <w:p w:rsidR="00324E7D" w:rsidRDefault="00324E7D" w:rsidP="00A838D0">
      <w:pPr>
        <w:pStyle w:val="1"/>
        <w:numPr>
          <w:ilvl w:val="0"/>
          <w:numId w:val="21"/>
        </w:numPr>
        <w:spacing w:afterLines="50" w:after="120" w:line="400" w:lineRule="exact"/>
        <w:ind w:left="1276" w:hanging="567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危險性工作場所之製程或施工安全評估。</w:t>
      </w:r>
    </w:p>
    <w:p w:rsidR="00324E7D" w:rsidRDefault="00324E7D" w:rsidP="00A838D0">
      <w:pPr>
        <w:pStyle w:val="1"/>
        <w:numPr>
          <w:ilvl w:val="0"/>
          <w:numId w:val="21"/>
        </w:numPr>
        <w:spacing w:afterLines="50" w:after="120" w:line="400" w:lineRule="exact"/>
        <w:ind w:left="1276" w:hanging="567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採購管理、承攬管理及變更管理。</w:t>
      </w:r>
    </w:p>
    <w:p w:rsidR="00324E7D" w:rsidRDefault="00324E7D" w:rsidP="00A838D0">
      <w:pPr>
        <w:pStyle w:val="1"/>
        <w:numPr>
          <w:ilvl w:val="0"/>
          <w:numId w:val="21"/>
        </w:numPr>
        <w:spacing w:afterLines="50" w:after="120" w:line="400" w:lineRule="exact"/>
        <w:ind w:left="1276" w:hanging="567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安全衛生作業標準。</w:t>
      </w:r>
    </w:p>
    <w:p w:rsidR="00324E7D" w:rsidRDefault="00324E7D" w:rsidP="00A838D0">
      <w:pPr>
        <w:pStyle w:val="1"/>
        <w:numPr>
          <w:ilvl w:val="0"/>
          <w:numId w:val="21"/>
        </w:numPr>
        <w:spacing w:afterLines="50" w:after="120" w:line="400" w:lineRule="exact"/>
        <w:ind w:left="1276" w:hanging="567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定期檢查、重點檢查、作業檢點及現場巡視。</w:t>
      </w:r>
    </w:p>
    <w:p w:rsidR="00324E7D" w:rsidRDefault="00324E7D" w:rsidP="00A838D0">
      <w:pPr>
        <w:pStyle w:val="1"/>
        <w:numPr>
          <w:ilvl w:val="0"/>
          <w:numId w:val="21"/>
        </w:numPr>
        <w:spacing w:afterLines="50" w:after="120" w:line="400" w:lineRule="exact"/>
        <w:ind w:left="1276" w:hanging="567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安全衛生教育訓練。</w:t>
      </w:r>
    </w:p>
    <w:p w:rsidR="00324E7D" w:rsidRDefault="00324E7D" w:rsidP="00A838D0">
      <w:pPr>
        <w:pStyle w:val="1"/>
        <w:numPr>
          <w:ilvl w:val="0"/>
          <w:numId w:val="21"/>
        </w:numPr>
        <w:spacing w:afterLines="50" w:after="120" w:line="400" w:lineRule="exact"/>
        <w:ind w:left="1276" w:hanging="567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個人防護具之管理。</w:t>
      </w:r>
    </w:p>
    <w:p w:rsidR="00324E7D" w:rsidRDefault="00324E7D" w:rsidP="00A838D0">
      <w:pPr>
        <w:pStyle w:val="1"/>
        <w:numPr>
          <w:ilvl w:val="0"/>
          <w:numId w:val="21"/>
        </w:numPr>
        <w:tabs>
          <w:tab w:val="left" w:pos="1560"/>
        </w:tabs>
        <w:spacing w:afterLines="50" w:after="120" w:line="400" w:lineRule="exact"/>
        <w:ind w:left="709" w:firstLine="0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健康檢查、管理及促進。</w:t>
      </w:r>
    </w:p>
    <w:p w:rsidR="00324E7D" w:rsidRDefault="00324E7D" w:rsidP="00A838D0">
      <w:pPr>
        <w:pStyle w:val="1"/>
        <w:numPr>
          <w:ilvl w:val="0"/>
          <w:numId w:val="21"/>
        </w:numPr>
        <w:tabs>
          <w:tab w:val="left" w:pos="1560"/>
        </w:tabs>
        <w:spacing w:afterLines="50" w:after="120" w:line="400" w:lineRule="exact"/>
        <w:ind w:left="709" w:firstLine="0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安全衛生資訊之蒐集、分享及運用。</w:t>
      </w:r>
    </w:p>
    <w:p w:rsidR="00324E7D" w:rsidRDefault="00324E7D" w:rsidP="00A838D0">
      <w:pPr>
        <w:pStyle w:val="1"/>
        <w:numPr>
          <w:ilvl w:val="0"/>
          <w:numId w:val="21"/>
        </w:numPr>
        <w:tabs>
          <w:tab w:val="left" w:pos="1560"/>
        </w:tabs>
        <w:spacing w:afterLines="50" w:after="120" w:line="400" w:lineRule="exact"/>
        <w:ind w:left="709" w:firstLine="0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緊急應變措施。</w:t>
      </w:r>
    </w:p>
    <w:p w:rsidR="00324E7D" w:rsidRDefault="00324E7D" w:rsidP="00A838D0">
      <w:pPr>
        <w:pStyle w:val="1"/>
        <w:numPr>
          <w:ilvl w:val="0"/>
          <w:numId w:val="21"/>
        </w:numPr>
        <w:tabs>
          <w:tab w:val="left" w:pos="1560"/>
        </w:tabs>
        <w:spacing w:afterLines="50" w:after="120" w:line="400" w:lineRule="exact"/>
        <w:ind w:left="709" w:firstLine="0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職業災害、虛驚事件、影響身心健康事件之調查處理及統計分析。</w:t>
      </w:r>
    </w:p>
    <w:p w:rsidR="00324E7D" w:rsidRDefault="00324E7D" w:rsidP="00A838D0">
      <w:pPr>
        <w:pStyle w:val="1"/>
        <w:numPr>
          <w:ilvl w:val="0"/>
          <w:numId w:val="21"/>
        </w:numPr>
        <w:tabs>
          <w:tab w:val="left" w:pos="1560"/>
        </w:tabs>
        <w:spacing w:afterLines="50" w:after="120" w:line="400" w:lineRule="exact"/>
        <w:ind w:left="709" w:firstLine="0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安全衛生管理紀錄及績效評估措施。</w:t>
      </w:r>
    </w:p>
    <w:p w:rsidR="00324E7D" w:rsidRDefault="00324E7D" w:rsidP="00A838D0">
      <w:pPr>
        <w:pStyle w:val="1"/>
        <w:numPr>
          <w:ilvl w:val="0"/>
          <w:numId w:val="21"/>
        </w:numPr>
        <w:tabs>
          <w:tab w:val="left" w:pos="1560"/>
        </w:tabs>
        <w:spacing w:afterLines="50" w:after="120" w:line="400" w:lineRule="exact"/>
        <w:ind w:left="709" w:firstLine="0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其他安全衛生管理措施。</w:t>
      </w:r>
    </w:p>
    <w:p w:rsidR="00324E7D" w:rsidRPr="00324E7D" w:rsidRDefault="00324E7D" w:rsidP="00A838D0">
      <w:pPr>
        <w:pStyle w:val="a3"/>
        <w:spacing w:before="100" w:beforeAutospacing="1" w:line="400" w:lineRule="exact"/>
        <w:ind w:left="822" w:right="374" w:hanging="709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>四、</w:t>
      </w:r>
      <w:r w:rsidRPr="00324E7D">
        <w:rPr>
          <w:rFonts w:ascii="標楷體" w:eastAsia="標楷體" w:hAnsi="標楷體"/>
          <w:spacing w:val="-2"/>
        </w:rPr>
        <w:t>實施細目：</w:t>
      </w:r>
    </w:p>
    <w:p w:rsidR="00324E7D" w:rsidRDefault="00324E7D" w:rsidP="00A838D0">
      <w:pPr>
        <w:pStyle w:val="1"/>
        <w:numPr>
          <w:ilvl w:val="0"/>
          <w:numId w:val="27"/>
        </w:numPr>
        <w:spacing w:afterLines="50" w:after="120" w:line="400" w:lineRule="exact"/>
        <w:ind w:left="1276" w:hanging="567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工作環境或作業危害之辨識、評估及控制：</w:t>
      </w:r>
    </w:p>
    <w:p w:rsidR="00324E7D" w:rsidRDefault="00324E7D" w:rsidP="00A838D0">
      <w:pPr>
        <w:pStyle w:val="1"/>
        <w:numPr>
          <w:ilvl w:val="0"/>
          <w:numId w:val="22"/>
        </w:numPr>
        <w:spacing w:afterLines="50" w:after="120" w:line="400" w:lineRule="exact"/>
        <w:ind w:left="1560" w:hanging="375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執行校園安全觀察與回報。</w:t>
      </w:r>
    </w:p>
    <w:p w:rsidR="00324E7D" w:rsidRDefault="00324E7D" w:rsidP="00A838D0">
      <w:pPr>
        <w:pStyle w:val="1"/>
        <w:numPr>
          <w:ilvl w:val="0"/>
          <w:numId w:val="22"/>
        </w:numPr>
        <w:spacing w:afterLines="50" w:after="120" w:line="400" w:lineRule="exact"/>
        <w:ind w:left="1560" w:hanging="375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定期執行實驗室之</w:t>
      </w:r>
      <w:proofErr w:type="gramStart"/>
      <w:r>
        <w:rPr>
          <w:rFonts w:ascii="標楷體" w:eastAsia="標楷體" w:hAnsi="標楷體"/>
          <w:spacing w:val="-3"/>
          <w:sz w:val="28"/>
          <w:szCs w:val="28"/>
        </w:rPr>
        <w:t>安全巡</w:t>
      </w:r>
      <w:proofErr w:type="gramEnd"/>
      <w:r>
        <w:rPr>
          <w:rFonts w:ascii="標楷體" w:eastAsia="標楷體" w:hAnsi="標楷體"/>
          <w:spacing w:val="-3"/>
          <w:sz w:val="28"/>
          <w:szCs w:val="28"/>
        </w:rPr>
        <w:t>檢與改善。</w:t>
      </w:r>
    </w:p>
    <w:p w:rsidR="00324E7D" w:rsidRDefault="00324E7D" w:rsidP="00A838D0">
      <w:pPr>
        <w:pStyle w:val="1"/>
        <w:numPr>
          <w:ilvl w:val="0"/>
          <w:numId w:val="22"/>
        </w:numPr>
        <w:spacing w:afterLines="50" w:after="120" w:line="400" w:lineRule="exact"/>
        <w:ind w:left="1560" w:hanging="375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工程現場巡檢與監督改善。</w:t>
      </w:r>
    </w:p>
    <w:p w:rsidR="00324E7D" w:rsidRDefault="00324E7D" w:rsidP="00A838D0">
      <w:pPr>
        <w:pStyle w:val="1"/>
        <w:numPr>
          <w:ilvl w:val="0"/>
          <w:numId w:val="27"/>
        </w:numPr>
        <w:spacing w:afterLines="50" w:after="120" w:line="400" w:lineRule="exact"/>
        <w:ind w:left="1276" w:hanging="567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機械、設備或器具之管理：</w:t>
      </w:r>
    </w:p>
    <w:p w:rsidR="00324E7D" w:rsidRDefault="00324E7D" w:rsidP="00A838D0">
      <w:pPr>
        <w:pStyle w:val="1"/>
        <w:numPr>
          <w:ilvl w:val="0"/>
          <w:numId w:val="28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lastRenderedPageBreak/>
        <w:t>各單位財產與機器儀器設備之管理維護與盤點。</w:t>
      </w:r>
    </w:p>
    <w:p w:rsidR="00324E7D" w:rsidRPr="00F6731D" w:rsidRDefault="00F6731D" w:rsidP="00A838D0">
      <w:pPr>
        <w:pStyle w:val="1"/>
        <w:numPr>
          <w:ilvl w:val="0"/>
          <w:numId w:val="28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一般性機械與設備之</w:t>
      </w:r>
      <w:r>
        <w:rPr>
          <w:rFonts w:ascii="標楷體" w:eastAsia="標楷體" w:hAnsi="標楷體" w:hint="eastAsia"/>
          <w:spacing w:val="-3"/>
          <w:sz w:val="28"/>
          <w:szCs w:val="28"/>
        </w:rPr>
        <w:t>防護、</w:t>
      </w:r>
      <w:r w:rsidR="00324E7D">
        <w:rPr>
          <w:rFonts w:ascii="標楷體" w:eastAsia="標楷體" w:hAnsi="標楷體"/>
          <w:spacing w:val="-3"/>
          <w:sz w:val="28"/>
          <w:szCs w:val="28"/>
        </w:rPr>
        <w:t>檢查與維護。</w:t>
      </w:r>
    </w:p>
    <w:p w:rsidR="00324E7D" w:rsidRDefault="00324E7D" w:rsidP="00A838D0">
      <w:pPr>
        <w:pStyle w:val="1"/>
        <w:numPr>
          <w:ilvl w:val="0"/>
          <w:numId w:val="27"/>
        </w:numPr>
        <w:spacing w:afterLines="50" w:after="120" w:line="400" w:lineRule="exact"/>
        <w:ind w:left="1276" w:hanging="567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危害性化學品之分類、標示、通識及管理：</w:t>
      </w:r>
    </w:p>
    <w:p w:rsidR="00324E7D" w:rsidRDefault="00324E7D" w:rsidP="00A838D0">
      <w:pPr>
        <w:pStyle w:val="1"/>
        <w:numPr>
          <w:ilvl w:val="0"/>
          <w:numId w:val="23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依據危害性化學品標示及通識規則。</w:t>
      </w:r>
    </w:p>
    <w:p w:rsidR="00324E7D" w:rsidRDefault="00324E7D" w:rsidP="00A838D0">
      <w:pPr>
        <w:pStyle w:val="1"/>
        <w:numPr>
          <w:ilvl w:val="0"/>
          <w:numId w:val="23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執行危害性化學品抽檢，確保分類、標示之正確執行。</w:t>
      </w:r>
    </w:p>
    <w:p w:rsidR="00324E7D" w:rsidRDefault="00324E7D" w:rsidP="00A838D0">
      <w:pPr>
        <w:pStyle w:val="1"/>
        <w:numPr>
          <w:ilvl w:val="0"/>
          <w:numId w:val="23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依規定執行毒性化學物質、先驅化學品、優先管理化學品、管制性藥品等之申報。</w:t>
      </w:r>
    </w:p>
    <w:p w:rsidR="00324E7D" w:rsidRDefault="00324E7D" w:rsidP="00A838D0">
      <w:pPr>
        <w:pStyle w:val="1"/>
        <w:numPr>
          <w:ilvl w:val="0"/>
          <w:numId w:val="23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化學品應符合 「化學品全球調和制度（GHS）」標示規定。</w:t>
      </w:r>
    </w:p>
    <w:p w:rsidR="00324E7D" w:rsidRDefault="00324E7D" w:rsidP="00A838D0">
      <w:pPr>
        <w:pStyle w:val="1"/>
        <w:numPr>
          <w:ilvl w:val="0"/>
          <w:numId w:val="27"/>
        </w:numPr>
        <w:spacing w:afterLines="50" w:after="120" w:line="400" w:lineRule="exact"/>
        <w:ind w:left="1276" w:hanging="567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有害作業環境之</w:t>
      </w:r>
      <w:proofErr w:type="gramStart"/>
      <w:r>
        <w:rPr>
          <w:rFonts w:ascii="標楷體" w:eastAsia="標楷體" w:hAnsi="標楷體"/>
          <w:spacing w:val="-3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pacing w:val="-3"/>
          <w:sz w:val="28"/>
          <w:szCs w:val="28"/>
        </w:rPr>
        <w:t>樣策略規劃及監測：</w:t>
      </w:r>
    </w:p>
    <w:p w:rsidR="00324E7D" w:rsidRDefault="00CC2F02" w:rsidP="00A838D0">
      <w:pPr>
        <w:pStyle w:val="1"/>
        <w:numPr>
          <w:ilvl w:val="0"/>
          <w:numId w:val="24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>不</w:t>
      </w:r>
      <w:r w:rsidR="00324E7D">
        <w:rPr>
          <w:rFonts w:ascii="標楷體" w:eastAsia="標楷體" w:hAnsi="標楷體" w:hint="eastAsia"/>
          <w:spacing w:val="-3"/>
          <w:sz w:val="28"/>
          <w:szCs w:val="28"/>
        </w:rPr>
        <w:t>定期</w:t>
      </w:r>
      <w:r>
        <w:rPr>
          <w:rFonts w:ascii="標楷體" w:eastAsia="標楷體" w:hAnsi="標楷體"/>
          <w:spacing w:val="-3"/>
          <w:sz w:val="28"/>
          <w:szCs w:val="28"/>
        </w:rPr>
        <w:t>執行</w:t>
      </w:r>
      <w:r>
        <w:rPr>
          <w:rFonts w:ascii="標楷體" w:eastAsia="標楷體" w:hAnsi="標楷體" w:hint="eastAsia"/>
          <w:spacing w:val="-3"/>
          <w:sz w:val="28"/>
          <w:szCs w:val="28"/>
        </w:rPr>
        <w:t>實驗室之</w:t>
      </w:r>
      <w:r w:rsidR="00324E7D">
        <w:rPr>
          <w:rFonts w:ascii="標楷體" w:eastAsia="標楷體" w:hAnsi="標楷體"/>
          <w:spacing w:val="-3"/>
          <w:sz w:val="28"/>
          <w:szCs w:val="28"/>
        </w:rPr>
        <w:t>化學物質與二氧化碳之作業環境監測。</w:t>
      </w:r>
    </w:p>
    <w:p w:rsidR="00324E7D" w:rsidRDefault="00324E7D" w:rsidP="00A838D0">
      <w:pPr>
        <w:pStyle w:val="1"/>
        <w:numPr>
          <w:ilvl w:val="0"/>
          <w:numId w:val="24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經由定期實驗室之</w:t>
      </w:r>
      <w:proofErr w:type="gramStart"/>
      <w:r>
        <w:rPr>
          <w:rFonts w:ascii="標楷體" w:eastAsia="標楷體" w:hAnsi="標楷體"/>
          <w:spacing w:val="-3"/>
          <w:sz w:val="28"/>
          <w:szCs w:val="28"/>
        </w:rPr>
        <w:t>安全巡</w:t>
      </w:r>
      <w:proofErr w:type="gramEnd"/>
      <w:r>
        <w:rPr>
          <w:rFonts w:ascii="標楷體" w:eastAsia="標楷體" w:hAnsi="標楷體"/>
          <w:spacing w:val="-3"/>
          <w:sz w:val="28"/>
          <w:szCs w:val="28"/>
        </w:rPr>
        <w:t>檢，使用儀器進行自我檢測。</w:t>
      </w:r>
    </w:p>
    <w:p w:rsidR="00324E7D" w:rsidRDefault="00324E7D" w:rsidP="00A838D0">
      <w:pPr>
        <w:pStyle w:val="1"/>
        <w:numPr>
          <w:ilvl w:val="0"/>
          <w:numId w:val="27"/>
        </w:numPr>
        <w:spacing w:afterLines="50" w:after="120" w:line="400" w:lineRule="exact"/>
        <w:ind w:left="1276" w:hanging="567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危險性工作場所之製程或施工安全評估：</w:t>
      </w:r>
    </w:p>
    <w:p w:rsidR="00324E7D" w:rsidRDefault="001D0AB9" w:rsidP="00A838D0">
      <w:pPr>
        <w:pStyle w:val="1"/>
        <w:numPr>
          <w:ilvl w:val="0"/>
          <w:numId w:val="25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學校場所非屬危險性工作場所，惟修繕或興建建築物時，</w:t>
      </w:r>
      <w:r w:rsidR="00324E7D">
        <w:rPr>
          <w:rFonts w:ascii="標楷體" w:eastAsia="標楷體" w:hAnsi="標楷體"/>
          <w:spacing w:val="-3"/>
          <w:sz w:val="28"/>
          <w:szCs w:val="28"/>
        </w:rPr>
        <w:t>要求承攬廠商依據「危險性工作場所審查暨檢查辦法」之規定，填具施工計畫書、施工安全評估報告書等。</w:t>
      </w:r>
    </w:p>
    <w:p w:rsidR="00324E7D" w:rsidRDefault="00CC2F02" w:rsidP="00A838D0">
      <w:pPr>
        <w:pStyle w:val="1"/>
        <w:numPr>
          <w:ilvl w:val="0"/>
          <w:numId w:val="25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校內若有其他危險性工作場所，將依據勞動檢查法</w:t>
      </w:r>
      <w:r w:rsidR="00324E7D">
        <w:rPr>
          <w:rFonts w:ascii="標楷體" w:eastAsia="標楷體" w:hAnsi="標楷體"/>
          <w:spacing w:val="-3"/>
          <w:sz w:val="28"/>
          <w:szCs w:val="28"/>
        </w:rPr>
        <w:t>第26 條之規定：「…非經勞動檢查機構審查或檢查合格，事業單位不得使勞工在該場所作業。」</w:t>
      </w:r>
    </w:p>
    <w:p w:rsidR="00324E7D" w:rsidRDefault="00324E7D" w:rsidP="00A838D0">
      <w:pPr>
        <w:pStyle w:val="1"/>
        <w:numPr>
          <w:ilvl w:val="0"/>
          <w:numId w:val="27"/>
        </w:numPr>
        <w:spacing w:afterLines="50" w:after="120" w:line="400" w:lineRule="exact"/>
        <w:ind w:left="1276" w:hanging="567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採購管理、承攬管理及變更管理：</w:t>
      </w:r>
    </w:p>
    <w:p w:rsidR="00324E7D" w:rsidRDefault="00CC2F02" w:rsidP="00A838D0">
      <w:pPr>
        <w:pStyle w:val="1"/>
        <w:numPr>
          <w:ilvl w:val="0"/>
          <w:numId w:val="26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採購契約明確規定</w:t>
      </w:r>
      <w:r>
        <w:rPr>
          <w:rFonts w:ascii="標楷體" w:eastAsia="標楷體" w:hAnsi="標楷體" w:hint="eastAsia"/>
          <w:spacing w:val="-3"/>
          <w:sz w:val="28"/>
          <w:szCs w:val="28"/>
        </w:rPr>
        <w:t>廠</w:t>
      </w:r>
      <w:r>
        <w:rPr>
          <w:rFonts w:ascii="標楷體" w:eastAsia="標楷體" w:hAnsi="標楷體"/>
          <w:spacing w:val="-3"/>
          <w:sz w:val="28"/>
          <w:szCs w:val="28"/>
        </w:rPr>
        <w:t>商</w:t>
      </w:r>
      <w:r w:rsidR="00324E7D">
        <w:rPr>
          <w:rFonts w:ascii="標楷體" w:eastAsia="標楷體" w:hAnsi="標楷體"/>
          <w:spacing w:val="-3"/>
          <w:sz w:val="28"/>
          <w:szCs w:val="28"/>
        </w:rPr>
        <w:t>必須遵行的職業安全衛生與其他要求事項。</w:t>
      </w:r>
    </w:p>
    <w:p w:rsidR="00324E7D" w:rsidRPr="00267BBB" w:rsidRDefault="00324E7D" w:rsidP="00A838D0">
      <w:pPr>
        <w:pStyle w:val="1"/>
        <w:numPr>
          <w:ilvl w:val="0"/>
          <w:numId w:val="26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承攬</w:t>
      </w:r>
      <w:r w:rsidR="00F6731D">
        <w:rPr>
          <w:rFonts w:ascii="標楷體" w:eastAsia="標楷體" w:hAnsi="標楷體" w:hint="eastAsia"/>
          <w:spacing w:val="-3"/>
          <w:sz w:val="28"/>
          <w:szCs w:val="28"/>
        </w:rPr>
        <w:t>廠</w:t>
      </w:r>
      <w:r>
        <w:rPr>
          <w:rFonts w:ascii="標楷體" w:eastAsia="標楷體" w:hAnsi="標楷體"/>
          <w:spacing w:val="-3"/>
          <w:sz w:val="28"/>
          <w:szCs w:val="28"/>
        </w:rPr>
        <w:t>商明確知悉其應遵守</w:t>
      </w:r>
      <w:r w:rsidR="00F6731D">
        <w:rPr>
          <w:rFonts w:ascii="標楷體" w:eastAsia="標楷體" w:hAnsi="標楷體" w:hint="eastAsia"/>
          <w:spacing w:val="-3"/>
          <w:sz w:val="28"/>
          <w:szCs w:val="28"/>
        </w:rPr>
        <w:t>契約規定及相關</w:t>
      </w:r>
      <w:r>
        <w:rPr>
          <w:rFonts w:ascii="標楷體" w:eastAsia="標楷體" w:hAnsi="標楷體"/>
          <w:spacing w:val="-3"/>
          <w:sz w:val="28"/>
          <w:szCs w:val="28"/>
        </w:rPr>
        <w:t>事項。</w:t>
      </w:r>
    </w:p>
    <w:p w:rsidR="00324E7D" w:rsidRDefault="00267BBB" w:rsidP="00A838D0">
      <w:pPr>
        <w:pStyle w:val="1"/>
        <w:numPr>
          <w:ilvl w:val="0"/>
          <w:numId w:val="27"/>
        </w:numPr>
        <w:spacing w:afterLines="50" w:after="120" w:line="400" w:lineRule="exact"/>
        <w:ind w:left="1276" w:hanging="567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安全衛生作業標準：</w:t>
      </w:r>
      <w:proofErr w:type="gramStart"/>
      <w:r w:rsidR="00324E7D">
        <w:rPr>
          <w:rFonts w:ascii="標楷體" w:eastAsia="標楷體" w:hAnsi="標楷體"/>
          <w:spacing w:val="-3"/>
          <w:sz w:val="28"/>
          <w:szCs w:val="28"/>
        </w:rPr>
        <w:t>各處(</w:t>
      </w:r>
      <w:proofErr w:type="gramEnd"/>
      <w:r w:rsidR="00324E7D">
        <w:rPr>
          <w:rFonts w:ascii="標楷體" w:eastAsia="標楷體" w:hAnsi="標楷體"/>
          <w:spacing w:val="-3"/>
          <w:sz w:val="28"/>
          <w:szCs w:val="28"/>
        </w:rPr>
        <w:t>室)就所權責管理的作業與操作，訂定其對應之標準作業程序，並依實際作業需要不定期修訂。</w:t>
      </w:r>
    </w:p>
    <w:p w:rsidR="00324E7D" w:rsidRDefault="00324E7D" w:rsidP="00A838D0">
      <w:pPr>
        <w:pStyle w:val="1"/>
        <w:numPr>
          <w:ilvl w:val="0"/>
          <w:numId w:val="27"/>
        </w:numPr>
        <w:spacing w:afterLines="50" w:after="120" w:line="400" w:lineRule="exact"/>
        <w:ind w:left="1276" w:hanging="567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定期檢查、重點檢查、作業檢點及現場巡視：</w:t>
      </w:r>
    </w:p>
    <w:p w:rsidR="00324E7D" w:rsidRDefault="00324E7D" w:rsidP="00A838D0">
      <w:pPr>
        <w:pStyle w:val="1"/>
        <w:numPr>
          <w:ilvl w:val="0"/>
          <w:numId w:val="29"/>
        </w:numPr>
        <w:spacing w:afterLines="50" w:after="120" w:line="400" w:lineRule="exact"/>
        <w:ind w:left="1559" w:hanging="374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加強校內各場所儀器、設備、化學藥品之安全衛生與環境整潔管理，對各場所之作業情形進行檢查督導改進，以降低災害發生，保障人員之安全與健康。</w:t>
      </w:r>
    </w:p>
    <w:p w:rsidR="00324E7D" w:rsidRDefault="00324E7D" w:rsidP="00A838D0">
      <w:pPr>
        <w:pStyle w:val="1"/>
        <w:numPr>
          <w:ilvl w:val="0"/>
          <w:numId w:val="29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明訂相關機械、設備、器具、化學藥品等之自動檢查項目與檢查時效，依檢點對象、內容等執行定期檢查、重點檢查、作業檢點等。</w:t>
      </w:r>
    </w:p>
    <w:p w:rsidR="00324E7D" w:rsidRDefault="00324E7D" w:rsidP="00A838D0">
      <w:pPr>
        <w:pStyle w:val="1"/>
        <w:numPr>
          <w:ilvl w:val="0"/>
          <w:numId w:val="29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各適用場所</w:t>
      </w:r>
      <w:r w:rsidR="001D0AB9">
        <w:rPr>
          <w:rFonts w:ascii="標楷體" w:eastAsia="標楷體" w:hAnsi="標楷體"/>
          <w:spacing w:val="-3"/>
          <w:sz w:val="28"/>
          <w:szCs w:val="28"/>
        </w:rPr>
        <w:t>除按時確實執行檢查與記錄外，</w:t>
      </w:r>
      <w:proofErr w:type="gramStart"/>
      <w:r w:rsidR="001D0AB9">
        <w:rPr>
          <w:rFonts w:ascii="標楷體" w:eastAsia="標楷體" w:hAnsi="標楷體"/>
          <w:spacing w:val="-3"/>
          <w:sz w:val="28"/>
          <w:szCs w:val="28"/>
        </w:rPr>
        <w:t>應擲交</w:t>
      </w:r>
      <w:proofErr w:type="gramEnd"/>
      <w:r w:rsidR="001D0AB9">
        <w:rPr>
          <w:rFonts w:ascii="標楷體" w:eastAsia="標楷體" w:hAnsi="標楷體"/>
          <w:spacing w:val="-3"/>
          <w:sz w:val="28"/>
          <w:szCs w:val="28"/>
        </w:rPr>
        <w:t>至各適用場所負</w:t>
      </w:r>
      <w:r w:rsidR="001D0AB9">
        <w:rPr>
          <w:rFonts w:ascii="標楷體" w:eastAsia="標楷體" w:hAnsi="標楷體"/>
          <w:spacing w:val="-3"/>
          <w:sz w:val="28"/>
          <w:szCs w:val="28"/>
        </w:rPr>
        <w:lastRenderedPageBreak/>
        <w:t>責人、</w:t>
      </w:r>
      <w:r>
        <w:rPr>
          <w:rFonts w:ascii="標楷體" w:eastAsia="標楷體" w:hAnsi="標楷體"/>
          <w:spacing w:val="-3"/>
          <w:sz w:val="28"/>
          <w:szCs w:val="28"/>
        </w:rPr>
        <w:t>單位主管確認，除各單位留存備查外，亦需繳交一份資料</w:t>
      </w:r>
      <w:proofErr w:type="gramStart"/>
      <w:r>
        <w:rPr>
          <w:rFonts w:ascii="標楷體" w:eastAsia="標楷體" w:hAnsi="標楷體"/>
          <w:spacing w:val="-3"/>
          <w:sz w:val="28"/>
          <w:szCs w:val="28"/>
        </w:rPr>
        <w:t>至職安</w:t>
      </w:r>
      <w:proofErr w:type="gramEnd"/>
      <w:r>
        <w:rPr>
          <w:rFonts w:ascii="標楷體" w:eastAsia="標楷體" w:hAnsi="標楷體"/>
          <w:spacing w:val="-3"/>
          <w:sz w:val="28"/>
          <w:szCs w:val="28"/>
        </w:rPr>
        <w:t>負責處室存檔備查。</w:t>
      </w:r>
    </w:p>
    <w:p w:rsidR="00324E7D" w:rsidRDefault="00324E7D" w:rsidP="00A838D0">
      <w:pPr>
        <w:pStyle w:val="1"/>
        <w:numPr>
          <w:ilvl w:val="0"/>
          <w:numId w:val="29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專業技術事項之安全衛生定期檢查，由合約保養廠商執行。</w:t>
      </w:r>
    </w:p>
    <w:p w:rsidR="00324E7D" w:rsidRDefault="00324E7D" w:rsidP="00A838D0">
      <w:pPr>
        <w:pStyle w:val="1"/>
        <w:numPr>
          <w:ilvl w:val="0"/>
          <w:numId w:val="29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經由定期現場巡檢，確認各單位自動檢查之執行狀況。</w:t>
      </w:r>
    </w:p>
    <w:p w:rsidR="00D8733D" w:rsidRDefault="00D8733D" w:rsidP="00A838D0">
      <w:pPr>
        <w:pStyle w:val="1"/>
        <w:numPr>
          <w:ilvl w:val="0"/>
          <w:numId w:val="29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>健康中心定期檢查急救箱醫療備品狀況並作成紀錄備查。</w:t>
      </w:r>
    </w:p>
    <w:p w:rsidR="00324E7D" w:rsidRDefault="00324E7D" w:rsidP="00A838D0">
      <w:pPr>
        <w:pStyle w:val="1"/>
        <w:numPr>
          <w:ilvl w:val="0"/>
          <w:numId w:val="27"/>
        </w:numPr>
        <w:spacing w:afterLines="50" w:after="120" w:line="400" w:lineRule="exact"/>
        <w:ind w:left="1276" w:hanging="567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安全衛生教育訓練：</w:t>
      </w:r>
    </w:p>
    <w:p w:rsidR="00324E7D" w:rsidRDefault="00324E7D" w:rsidP="00A838D0">
      <w:pPr>
        <w:pStyle w:val="1"/>
        <w:numPr>
          <w:ilvl w:val="0"/>
          <w:numId w:val="30"/>
        </w:numPr>
        <w:spacing w:afterLines="50" w:after="120" w:line="400" w:lineRule="exact"/>
        <w:ind w:left="1560" w:hanging="373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為培養人員充份發揮其職能、提高工作效率、確保員工之安全與健康，故需依照不同權責執行教育訓練。</w:t>
      </w:r>
    </w:p>
    <w:p w:rsidR="00324E7D" w:rsidRDefault="00324E7D" w:rsidP="00A838D0">
      <w:pPr>
        <w:pStyle w:val="1"/>
        <w:numPr>
          <w:ilvl w:val="0"/>
          <w:numId w:val="30"/>
        </w:numPr>
        <w:spacing w:afterLines="50" w:after="120" w:line="400" w:lineRule="exact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新進人員(含實驗室</w:t>
      </w:r>
      <w:r w:rsidR="00267BBB">
        <w:rPr>
          <w:rFonts w:ascii="標楷體" w:eastAsia="標楷體" w:hAnsi="標楷體" w:hint="eastAsia"/>
          <w:spacing w:val="-3"/>
          <w:sz w:val="28"/>
          <w:szCs w:val="28"/>
        </w:rPr>
        <w:t>管理人員)</w:t>
      </w:r>
      <w:r>
        <w:rPr>
          <w:rFonts w:ascii="標楷體" w:eastAsia="標楷體" w:hAnsi="標楷體"/>
          <w:spacing w:val="-3"/>
          <w:sz w:val="28"/>
          <w:szCs w:val="28"/>
        </w:rPr>
        <w:t>、在職員工變更工作教育訓練：</w:t>
      </w:r>
    </w:p>
    <w:p w:rsidR="00324E7D" w:rsidRDefault="00324E7D" w:rsidP="00A838D0">
      <w:pPr>
        <w:pStyle w:val="1"/>
        <w:numPr>
          <w:ilvl w:val="0"/>
          <w:numId w:val="31"/>
        </w:numPr>
        <w:spacing w:afterLines="50" w:after="12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接受各工作所必要之一般安全衛生教育訓練。</w:t>
      </w:r>
    </w:p>
    <w:p w:rsidR="00324E7D" w:rsidRDefault="00324E7D" w:rsidP="00A838D0">
      <w:pPr>
        <w:pStyle w:val="a3"/>
        <w:numPr>
          <w:ilvl w:val="0"/>
          <w:numId w:val="31"/>
        </w:numPr>
        <w:suppressAutoHyphens/>
        <w:autoSpaceDE/>
        <w:autoSpaceDN/>
        <w:spacing w:before="0" w:afterLines="50" w:after="12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使用危害性化學物質之員工，需接受危害通識教育訓練及緊急應變演練。</w:t>
      </w:r>
    </w:p>
    <w:p w:rsidR="00324E7D" w:rsidRDefault="001D0AB9" w:rsidP="00A838D0">
      <w:pPr>
        <w:pStyle w:val="a3"/>
        <w:numPr>
          <w:ilvl w:val="0"/>
          <w:numId w:val="31"/>
        </w:numPr>
        <w:suppressAutoHyphens/>
        <w:autoSpaceDE/>
        <w:autoSpaceDN/>
        <w:spacing w:before="0" w:afterLines="50" w:after="120" w:line="400" w:lineRule="exact"/>
        <w:ind w:right="17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學生在實驗室從事實驗</w:t>
      </w:r>
      <w:r w:rsidR="00324E7D">
        <w:rPr>
          <w:rFonts w:ascii="標楷體" w:eastAsia="標楷體" w:hAnsi="標楷體"/>
        </w:rPr>
        <w:t>時，應由授課老師或場所負責人</w:t>
      </w:r>
      <w:r w:rsidR="00324E7D">
        <w:rPr>
          <w:rFonts w:ascii="標楷體" w:eastAsia="標楷體" w:hAnsi="標楷體"/>
          <w:spacing w:val="-10"/>
        </w:rPr>
        <w:t>於課程開始時，講授該場所之潛在危險、安全操作方法、標準作業程序、工作守則、防護設備等注意事項，並要求學生遵守。</w:t>
      </w:r>
    </w:p>
    <w:p w:rsidR="00324E7D" w:rsidRDefault="00324E7D" w:rsidP="00A838D0">
      <w:pPr>
        <w:pStyle w:val="1"/>
        <w:numPr>
          <w:ilvl w:val="0"/>
          <w:numId w:val="30"/>
        </w:numPr>
        <w:spacing w:afterLines="50" w:after="12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在職教育訓練：</w:t>
      </w:r>
    </w:p>
    <w:p w:rsidR="00324E7D" w:rsidRDefault="00324E7D" w:rsidP="00A838D0">
      <w:pPr>
        <w:pStyle w:val="1"/>
        <w:numPr>
          <w:ilvl w:val="0"/>
          <w:numId w:val="32"/>
        </w:numPr>
        <w:spacing w:afterLines="50" w:after="12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對於從事工作及預防災變所必要之安全衛生教育訓練，適用場所之員工有接受之義務。</w:t>
      </w:r>
    </w:p>
    <w:p w:rsidR="00324E7D" w:rsidRDefault="00324E7D" w:rsidP="00A838D0">
      <w:pPr>
        <w:pStyle w:val="1"/>
        <w:numPr>
          <w:ilvl w:val="0"/>
          <w:numId w:val="32"/>
        </w:numPr>
        <w:spacing w:afterLines="50" w:after="12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擔任危險性機械設備之操作人員，應接受危險性機械設備操作人員安全訓練與再訓練。</w:t>
      </w:r>
    </w:p>
    <w:p w:rsidR="00324E7D" w:rsidRDefault="00324E7D" w:rsidP="00A838D0">
      <w:pPr>
        <w:pStyle w:val="1"/>
        <w:numPr>
          <w:ilvl w:val="0"/>
          <w:numId w:val="32"/>
        </w:numPr>
        <w:spacing w:afterLines="50" w:after="12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擔任適用場所之急救人員，應使其接受急救人員訓練。</w:t>
      </w:r>
    </w:p>
    <w:p w:rsidR="00324E7D" w:rsidRDefault="00324E7D" w:rsidP="00A838D0">
      <w:pPr>
        <w:pStyle w:val="a3"/>
        <w:numPr>
          <w:ilvl w:val="0"/>
          <w:numId w:val="32"/>
        </w:numPr>
        <w:suppressAutoHyphens/>
        <w:autoSpaceDE/>
        <w:autoSpaceDN/>
        <w:spacing w:before="0" w:afterLines="50" w:after="12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各校擔任職業安全衛生業務主管，應接受安全衛生業務主管在職教育訓練。</w:t>
      </w:r>
    </w:p>
    <w:p w:rsidR="00324E7D" w:rsidRPr="00662A47" w:rsidRDefault="00267BBB" w:rsidP="00A838D0">
      <w:pPr>
        <w:pStyle w:val="a3"/>
        <w:numPr>
          <w:ilvl w:val="0"/>
          <w:numId w:val="32"/>
        </w:numPr>
        <w:suppressAutoHyphens/>
        <w:autoSpaceDE/>
        <w:autoSpaceDN/>
        <w:spacing w:before="0" w:afterLines="50" w:after="120" w:line="400" w:lineRule="exact"/>
        <w:jc w:val="both"/>
        <w:rPr>
          <w:rFonts w:ascii="標楷體" w:eastAsia="標楷體" w:hAnsi="標楷體"/>
        </w:rPr>
      </w:pPr>
      <w:r w:rsidRPr="00662A47">
        <w:rPr>
          <w:rFonts w:ascii="標楷體" w:eastAsia="標楷體" w:hAnsi="標楷體" w:hint="eastAsia"/>
        </w:rPr>
        <w:t>全校教職員生每學期進行</w:t>
      </w:r>
      <w:r w:rsidR="00324E7D" w:rsidRPr="00662A47">
        <w:rPr>
          <w:rFonts w:ascii="標楷體" w:eastAsia="標楷體" w:hAnsi="標楷體"/>
        </w:rPr>
        <w:t>防災</w:t>
      </w:r>
      <w:r w:rsidR="001D0AB9" w:rsidRPr="00662A47">
        <w:rPr>
          <w:rFonts w:ascii="標楷體" w:eastAsia="標楷體" w:hAnsi="標楷體" w:hint="eastAsia"/>
        </w:rPr>
        <w:t>避難</w:t>
      </w:r>
      <w:r w:rsidRPr="00662A47">
        <w:rPr>
          <w:rFonts w:ascii="標楷體" w:eastAsia="標楷體" w:hAnsi="標楷體"/>
        </w:rPr>
        <w:t>教育</w:t>
      </w:r>
      <w:r w:rsidRPr="00662A47">
        <w:rPr>
          <w:rFonts w:ascii="標楷體" w:eastAsia="標楷體" w:hAnsi="標楷體" w:hint="eastAsia"/>
        </w:rPr>
        <w:t>演練</w:t>
      </w:r>
      <w:r w:rsidR="00324E7D" w:rsidRPr="00662A47">
        <w:rPr>
          <w:rFonts w:ascii="標楷體" w:eastAsia="標楷體" w:hAnsi="標楷體"/>
        </w:rPr>
        <w:t>。</w:t>
      </w:r>
    </w:p>
    <w:p w:rsidR="00324E7D" w:rsidRDefault="00324E7D" w:rsidP="00A838D0">
      <w:pPr>
        <w:pStyle w:val="1"/>
        <w:numPr>
          <w:ilvl w:val="0"/>
          <w:numId w:val="27"/>
        </w:numPr>
        <w:spacing w:afterLines="50" w:after="120" w:line="400" w:lineRule="exact"/>
        <w:ind w:left="1276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個人防護具之管理：</w:t>
      </w:r>
    </w:p>
    <w:p w:rsidR="00324E7D" w:rsidRDefault="00324E7D" w:rsidP="00A838D0">
      <w:pPr>
        <w:pStyle w:val="1"/>
        <w:numPr>
          <w:ilvl w:val="0"/>
          <w:numId w:val="33"/>
        </w:numPr>
        <w:spacing w:afterLines="50" w:after="12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個人防護具定期保持清潔，並予必要之消毒。</w:t>
      </w:r>
    </w:p>
    <w:p w:rsidR="00324E7D" w:rsidRDefault="00324E7D" w:rsidP="00A838D0">
      <w:pPr>
        <w:pStyle w:val="1"/>
        <w:numPr>
          <w:ilvl w:val="0"/>
          <w:numId w:val="33"/>
        </w:numPr>
        <w:spacing w:afterLines="50" w:after="12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各實驗室定期檢查，維護防護具性能並補充相關防護具。</w:t>
      </w:r>
    </w:p>
    <w:p w:rsidR="00324E7D" w:rsidRDefault="00324E7D" w:rsidP="00A838D0">
      <w:pPr>
        <w:pStyle w:val="1"/>
        <w:numPr>
          <w:ilvl w:val="0"/>
          <w:numId w:val="27"/>
        </w:numPr>
        <w:tabs>
          <w:tab w:val="left" w:pos="1560"/>
        </w:tabs>
        <w:spacing w:afterLines="50" w:after="120" w:line="400" w:lineRule="exact"/>
        <w:ind w:left="1276" w:hanging="567"/>
        <w:jc w:val="both"/>
        <w:rPr>
          <w:rFonts w:ascii="標楷體" w:eastAsia="標楷體" w:hAnsi="標楷體"/>
          <w:spacing w:val="-7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健康檢查、管理及促進：</w:t>
      </w:r>
    </w:p>
    <w:p w:rsidR="00324E7D" w:rsidRDefault="00324E7D" w:rsidP="00A838D0">
      <w:pPr>
        <w:pStyle w:val="1"/>
        <w:numPr>
          <w:ilvl w:val="0"/>
          <w:numId w:val="34"/>
        </w:numPr>
        <w:spacing w:afterLines="50" w:after="12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7"/>
          <w:sz w:val="28"/>
          <w:szCs w:val="28"/>
        </w:rPr>
        <w:t>為確保員工身心健康，本校員工依勞工健康保護規則實施定期健康檢查，並進行健檢管理及追蹤，以達到人員健康管理之目的。</w:t>
      </w:r>
    </w:p>
    <w:p w:rsidR="00324E7D" w:rsidRDefault="00324E7D" w:rsidP="00A838D0">
      <w:pPr>
        <w:pStyle w:val="a3"/>
        <w:numPr>
          <w:ilvl w:val="0"/>
          <w:numId w:val="34"/>
        </w:numPr>
        <w:suppressAutoHyphens/>
        <w:autoSpaceDE/>
        <w:autoSpaceDN/>
        <w:spacing w:before="0" w:afterLines="50" w:after="120" w:line="400" w:lineRule="exact"/>
        <w:ind w:right="10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為增進教職員身心健康，學校辦理健康體適能等活動，達到健康管理的目的。</w:t>
      </w:r>
    </w:p>
    <w:p w:rsidR="00324E7D" w:rsidRDefault="00324E7D" w:rsidP="00A838D0">
      <w:pPr>
        <w:pStyle w:val="1"/>
        <w:numPr>
          <w:ilvl w:val="0"/>
          <w:numId w:val="27"/>
        </w:numPr>
        <w:tabs>
          <w:tab w:val="left" w:pos="1560"/>
        </w:tabs>
        <w:spacing w:afterLines="50" w:after="120" w:line="400" w:lineRule="exact"/>
        <w:ind w:left="1276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安全衛生資訊之蒐集、分享及運用：</w:t>
      </w:r>
    </w:p>
    <w:p w:rsidR="00324E7D" w:rsidRDefault="001D0AB9" w:rsidP="00A838D0">
      <w:pPr>
        <w:pStyle w:val="1"/>
        <w:numPr>
          <w:ilvl w:val="0"/>
          <w:numId w:val="35"/>
        </w:numPr>
        <w:spacing w:afterLines="50" w:after="12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隨時登入勞動部職業</w:t>
      </w:r>
      <w:proofErr w:type="gramStart"/>
      <w:r>
        <w:rPr>
          <w:rFonts w:ascii="標楷體" w:eastAsia="標楷體" w:hAnsi="標楷體"/>
          <w:sz w:val="28"/>
          <w:szCs w:val="28"/>
        </w:rPr>
        <w:t>安全衛生署</w:t>
      </w:r>
      <w:proofErr w:type="gramEnd"/>
      <w:r>
        <w:rPr>
          <w:rFonts w:ascii="標楷體" w:eastAsia="標楷體" w:hAnsi="標楷體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臺北</w:t>
      </w:r>
      <w:r>
        <w:rPr>
          <w:rFonts w:ascii="標楷體" w:eastAsia="標楷體" w:hAnsi="標楷體"/>
          <w:sz w:val="28"/>
          <w:szCs w:val="28"/>
        </w:rPr>
        <w:t>市政府勞</w:t>
      </w:r>
      <w:r>
        <w:rPr>
          <w:rFonts w:ascii="標楷體" w:eastAsia="標楷體" w:hAnsi="標楷體" w:hint="eastAsia"/>
          <w:sz w:val="28"/>
          <w:szCs w:val="28"/>
        </w:rPr>
        <w:t>動</w:t>
      </w:r>
      <w:r w:rsidR="00324E7D">
        <w:rPr>
          <w:rFonts w:ascii="標楷體" w:eastAsia="標楷體" w:hAnsi="標楷體"/>
          <w:sz w:val="28"/>
          <w:szCs w:val="28"/>
        </w:rPr>
        <w:t>局更新安全衛生法規等相關資訊，公告週知並發布於單位網頁。</w:t>
      </w:r>
    </w:p>
    <w:p w:rsidR="00324E7D" w:rsidRDefault="00324E7D" w:rsidP="00A838D0">
      <w:pPr>
        <w:pStyle w:val="a3"/>
        <w:numPr>
          <w:ilvl w:val="0"/>
          <w:numId w:val="35"/>
        </w:numPr>
        <w:suppressAutoHyphens/>
        <w:autoSpaceDE/>
        <w:autoSpaceDN/>
        <w:spacing w:before="0" w:afterLines="50" w:after="12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安全衛生主管機關之來函內容，轉知各相關單位。</w:t>
      </w:r>
    </w:p>
    <w:p w:rsidR="00324E7D" w:rsidRDefault="00324E7D" w:rsidP="00A838D0">
      <w:pPr>
        <w:pStyle w:val="a3"/>
        <w:numPr>
          <w:ilvl w:val="0"/>
          <w:numId w:val="35"/>
        </w:numPr>
        <w:suppressAutoHyphens/>
        <w:autoSpaceDE/>
        <w:autoSpaceDN/>
        <w:spacing w:before="0" w:afterLines="50" w:after="12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派員參加勞動部職業</w:t>
      </w:r>
      <w:proofErr w:type="gramStart"/>
      <w:r>
        <w:rPr>
          <w:rFonts w:ascii="標楷體" w:eastAsia="標楷體" w:hAnsi="標楷體"/>
        </w:rPr>
        <w:t>安全衛生署</w:t>
      </w:r>
      <w:proofErr w:type="gramEnd"/>
      <w:r>
        <w:rPr>
          <w:rFonts w:ascii="標楷體" w:eastAsia="標楷體" w:hAnsi="標楷體"/>
        </w:rPr>
        <w:t>或教育部辦理之安全衛生講習或研討(說明)會等。</w:t>
      </w:r>
    </w:p>
    <w:p w:rsidR="00324E7D" w:rsidRDefault="00324E7D" w:rsidP="00A838D0">
      <w:pPr>
        <w:pStyle w:val="1"/>
        <w:numPr>
          <w:ilvl w:val="0"/>
          <w:numId w:val="27"/>
        </w:numPr>
        <w:tabs>
          <w:tab w:val="left" w:pos="1560"/>
        </w:tabs>
        <w:spacing w:afterLines="50" w:after="120" w:line="400" w:lineRule="exact"/>
        <w:ind w:left="1276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緊急應變措施：</w:t>
      </w:r>
      <w:proofErr w:type="gramStart"/>
      <w:r>
        <w:rPr>
          <w:rFonts w:ascii="標楷體" w:eastAsia="標楷體" w:hAnsi="標楷體"/>
          <w:sz w:val="28"/>
          <w:szCs w:val="28"/>
        </w:rPr>
        <w:t>依照校安緊急</w:t>
      </w:r>
      <w:proofErr w:type="gramEnd"/>
      <w:r>
        <w:rPr>
          <w:rFonts w:ascii="標楷體" w:eastAsia="標楷體" w:hAnsi="標楷體"/>
          <w:sz w:val="28"/>
          <w:szCs w:val="28"/>
        </w:rPr>
        <w:t>事件處理流程辦理。</w:t>
      </w:r>
    </w:p>
    <w:p w:rsidR="00324E7D" w:rsidRDefault="00324E7D" w:rsidP="00A838D0">
      <w:pPr>
        <w:pStyle w:val="1"/>
        <w:numPr>
          <w:ilvl w:val="0"/>
          <w:numId w:val="27"/>
        </w:numPr>
        <w:tabs>
          <w:tab w:val="left" w:pos="1560"/>
        </w:tabs>
        <w:spacing w:afterLines="50" w:after="120" w:line="400" w:lineRule="exact"/>
        <w:ind w:left="1276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職業災害、虛驚事件、影響身心健康事件之調查處理及統計分析：</w:t>
      </w:r>
    </w:p>
    <w:p w:rsidR="00324E7D" w:rsidRDefault="00324E7D" w:rsidP="00A838D0">
      <w:pPr>
        <w:pStyle w:val="1"/>
        <w:numPr>
          <w:ilvl w:val="0"/>
          <w:numId w:val="36"/>
        </w:numPr>
        <w:spacing w:afterLines="50" w:after="12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如有意外事故發生，依據事故類型在時效內通報，並進行調查分析改善。</w:t>
      </w:r>
    </w:p>
    <w:p w:rsidR="00324E7D" w:rsidRDefault="001D0AB9" w:rsidP="00A838D0">
      <w:pPr>
        <w:pStyle w:val="a3"/>
        <w:numPr>
          <w:ilvl w:val="0"/>
          <w:numId w:val="36"/>
        </w:numPr>
        <w:suppressAutoHyphens/>
        <w:autoSpaceDE/>
        <w:autoSpaceDN/>
        <w:spacing w:before="0" w:afterLines="50" w:after="12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職災通報：依據職業安全衛生法</w:t>
      </w:r>
      <w:r w:rsidR="00324E7D">
        <w:rPr>
          <w:rFonts w:ascii="標楷體" w:eastAsia="標楷體" w:hAnsi="標楷體"/>
        </w:rPr>
        <w:t>第37條第2項規定，本校發生重大職業災害時，</w:t>
      </w:r>
      <w:proofErr w:type="gramStart"/>
      <w:r w:rsidR="00324E7D">
        <w:rPr>
          <w:rFonts w:ascii="標楷體" w:eastAsia="標楷體" w:hAnsi="標楷體"/>
        </w:rPr>
        <w:t>負責職安處</w:t>
      </w:r>
      <w:proofErr w:type="gramEnd"/>
      <w:r w:rsidR="00324E7D">
        <w:rPr>
          <w:rFonts w:ascii="標楷體" w:eastAsia="標楷體" w:hAnsi="標楷體"/>
        </w:rPr>
        <w:t>室應於8小時內通報勞動部職業</w:t>
      </w:r>
      <w:proofErr w:type="gramStart"/>
      <w:r w:rsidR="00324E7D">
        <w:rPr>
          <w:rFonts w:ascii="標楷體" w:eastAsia="標楷體" w:hAnsi="標楷體"/>
        </w:rPr>
        <w:t>安全衛生署中區職業安全衛生中心</w:t>
      </w:r>
      <w:proofErr w:type="gramEnd"/>
      <w:r w:rsidR="00324E7D">
        <w:rPr>
          <w:rFonts w:ascii="標楷體" w:eastAsia="標楷體" w:hAnsi="標楷體"/>
        </w:rPr>
        <w:t>。</w:t>
      </w:r>
    </w:p>
    <w:p w:rsidR="00324E7D" w:rsidRDefault="00324E7D" w:rsidP="00A838D0">
      <w:pPr>
        <w:pStyle w:val="a3"/>
        <w:numPr>
          <w:ilvl w:val="0"/>
          <w:numId w:val="36"/>
        </w:numPr>
        <w:suppressAutoHyphens/>
        <w:autoSpaceDE/>
        <w:autoSpaceDN/>
        <w:spacing w:before="0" w:afterLines="50" w:after="120" w:line="40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校</w:t>
      </w:r>
      <w:r w:rsidR="001D0AB9">
        <w:rPr>
          <w:rFonts w:ascii="標楷體" w:eastAsia="標楷體" w:hAnsi="標楷體"/>
        </w:rPr>
        <w:t>安通報</w:t>
      </w:r>
      <w:proofErr w:type="gramEnd"/>
      <w:r w:rsidR="001D0AB9">
        <w:rPr>
          <w:rFonts w:ascii="標楷體" w:eastAsia="標楷體" w:hAnsi="標楷體"/>
        </w:rPr>
        <w:t>：依據「校園安全及災害事件通報作業要點」進行通報，由</w:t>
      </w:r>
      <w:r w:rsidR="001D0AB9">
        <w:rPr>
          <w:rFonts w:ascii="標楷體" w:eastAsia="標楷體" w:hAnsi="標楷體" w:hint="eastAsia"/>
        </w:rPr>
        <w:t>教官室</w:t>
      </w:r>
      <w:r>
        <w:rPr>
          <w:rFonts w:ascii="標楷體" w:eastAsia="標楷體" w:hAnsi="標楷體"/>
        </w:rPr>
        <w:t>協助通報。</w:t>
      </w:r>
    </w:p>
    <w:p w:rsidR="00324E7D" w:rsidRDefault="00324E7D" w:rsidP="00A838D0">
      <w:pPr>
        <w:pStyle w:val="a3"/>
        <w:numPr>
          <w:ilvl w:val="0"/>
          <w:numId w:val="36"/>
        </w:numPr>
        <w:suppressAutoHyphens/>
        <w:autoSpaceDE/>
        <w:autoSpaceDN/>
        <w:spacing w:before="0" w:afterLines="50" w:after="12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事故單位主管召集相關人員共同商討訂防範對策、宣導提升安全意識。</w:t>
      </w:r>
    </w:p>
    <w:p w:rsidR="00324E7D" w:rsidRDefault="00324E7D" w:rsidP="00A838D0">
      <w:pPr>
        <w:pStyle w:val="1"/>
        <w:numPr>
          <w:ilvl w:val="0"/>
          <w:numId w:val="27"/>
        </w:numPr>
        <w:tabs>
          <w:tab w:val="left" w:pos="1560"/>
        </w:tabs>
        <w:spacing w:afterLines="50" w:after="120" w:line="400" w:lineRule="exact"/>
        <w:ind w:left="1276" w:hanging="567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安全衛生管理紀錄及績效評估措施：</w:t>
      </w:r>
    </w:p>
    <w:p w:rsidR="00324E7D" w:rsidRDefault="00324E7D" w:rsidP="00A838D0">
      <w:pPr>
        <w:pStyle w:val="a3"/>
        <w:numPr>
          <w:ilvl w:val="0"/>
          <w:numId w:val="38"/>
        </w:numPr>
        <w:suppressAutoHyphens/>
        <w:autoSpaceDE/>
        <w:autoSpaceDN/>
        <w:spacing w:before="0" w:afterLines="50" w:after="12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pacing w:val="-3"/>
        </w:rPr>
        <w:t>各項自動檢查</w:t>
      </w:r>
      <w:r w:rsidR="00267BBB">
        <w:rPr>
          <w:rFonts w:ascii="標楷體" w:eastAsia="標楷體" w:hAnsi="標楷體"/>
          <w:spacing w:val="-3"/>
        </w:rPr>
        <w:t>結果應保存紀錄，用以進行追蹤及管理，未落實檢查者，予以提報改善</w:t>
      </w:r>
      <w:r w:rsidR="00267BBB">
        <w:rPr>
          <w:rFonts w:ascii="標楷體" w:eastAsia="標楷體" w:hAnsi="標楷體" w:hint="eastAsia"/>
          <w:spacing w:val="-3"/>
        </w:rPr>
        <w:t>，並透過管理紀錄進行</w:t>
      </w:r>
      <w:r w:rsidR="00267BBB">
        <w:rPr>
          <w:rFonts w:ascii="標楷體" w:eastAsia="標楷體" w:hAnsi="標楷體"/>
        </w:rPr>
        <w:t>績效評估</w:t>
      </w:r>
      <w:r w:rsidR="00267BBB">
        <w:rPr>
          <w:rFonts w:ascii="標楷體" w:eastAsia="標楷體" w:hAnsi="標楷體" w:hint="eastAsia"/>
        </w:rPr>
        <w:t>。</w:t>
      </w:r>
    </w:p>
    <w:p w:rsidR="00324E7D" w:rsidRDefault="00324E7D" w:rsidP="00A838D0">
      <w:pPr>
        <w:pStyle w:val="a3"/>
        <w:numPr>
          <w:ilvl w:val="0"/>
          <w:numId w:val="38"/>
        </w:numPr>
        <w:suppressAutoHyphens/>
        <w:autoSpaceDE/>
        <w:autoSpaceDN/>
        <w:spacing w:before="0" w:afterLines="50" w:after="12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紀錄安全衛生巡查及稽查結果，並持續監督改善追蹤。</w:t>
      </w:r>
    </w:p>
    <w:p w:rsidR="00324E7D" w:rsidRDefault="00324E7D" w:rsidP="00A838D0">
      <w:pPr>
        <w:pStyle w:val="1"/>
        <w:numPr>
          <w:ilvl w:val="0"/>
          <w:numId w:val="27"/>
        </w:numPr>
        <w:tabs>
          <w:tab w:val="left" w:pos="1560"/>
        </w:tabs>
        <w:spacing w:afterLines="50" w:after="120" w:line="400" w:lineRule="exact"/>
        <w:ind w:left="1276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其他安全衛生管理措施：</w:t>
      </w:r>
    </w:p>
    <w:p w:rsidR="00324E7D" w:rsidRDefault="00324E7D" w:rsidP="00A838D0">
      <w:pPr>
        <w:pStyle w:val="a3"/>
        <w:numPr>
          <w:ilvl w:val="0"/>
          <w:numId w:val="39"/>
        </w:numPr>
        <w:suppressAutoHyphens/>
        <w:autoSpaceDE/>
        <w:autoSpaceDN/>
        <w:spacing w:before="0" w:afterLines="50" w:after="12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實驗場所廢棄物管理與清運。</w:t>
      </w:r>
    </w:p>
    <w:p w:rsidR="00324E7D" w:rsidRPr="001D0AB9" w:rsidRDefault="00324E7D" w:rsidP="00A838D0">
      <w:pPr>
        <w:pStyle w:val="a3"/>
        <w:numPr>
          <w:ilvl w:val="0"/>
          <w:numId w:val="39"/>
        </w:numPr>
        <w:suppressAutoHyphens/>
        <w:autoSpaceDE/>
        <w:autoSpaceDN/>
        <w:spacing w:before="0" w:afterLines="50" w:after="120" w:line="400" w:lineRule="exact"/>
        <w:jc w:val="both"/>
        <w:rPr>
          <w:rFonts w:ascii="標楷體" w:eastAsia="標楷體" w:hAnsi="標楷體"/>
        </w:rPr>
      </w:pPr>
      <w:r w:rsidRPr="001D0AB9">
        <w:rPr>
          <w:rFonts w:ascii="標楷體" w:eastAsia="標楷體" w:hAnsi="標楷體"/>
        </w:rPr>
        <w:t>實驗場所設備改善評估。</w:t>
      </w:r>
    </w:p>
    <w:p w:rsidR="00324E7D" w:rsidRPr="00267BBB" w:rsidRDefault="008F532D" w:rsidP="00A838D0">
      <w:pPr>
        <w:pStyle w:val="a3"/>
        <w:spacing w:before="163" w:line="400" w:lineRule="exact"/>
        <w:ind w:right="513" w:hanging="708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五、 </w:t>
      </w:r>
      <w:r w:rsidRPr="008F532D">
        <w:rPr>
          <w:rFonts w:ascii="標楷體" w:eastAsia="標楷體" w:hAnsi="標楷體"/>
          <w:spacing w:val="-2"/>
        </w:rPr>
        <w:t>本計畫經本校</w:t>
      </w:r>
      <w:r w:rsidR="00933303">
        <w:rPr>
          <w:rFonts w:ascii="標楷體" w:eastAsia="標楷體" w:hAnsi="標楷體" w:hint="eastAsia"/>
          <w:spacing w:val="-2"/>
        </w:rPr>
        <w:t>主管</w:t>
      </w:r>
      <w:r w:rsidR="00933303">
        <w:rPr>
          <w:rFonts w:ascii="標楷體" w:eastAsia="標楷體" w:hAnsi="標楷體"/>
          <w:spacing w:val="-2"/>
        </w:rPr>
        <w:t>會</w:t>
      </w:r>
      <w:r w:rsidR="00933303">
        <w:rPr>
          <w:rFonts w:ascii="標楷體" w:eastAsia="標楷體" w:hAnsi="標楷體" w:hint="eastAsia"/>
          <w:spacing w:val="-2"/>
        </w:rPr>
        <w:t>報</w:t>
      </w:r>
      <w:r w:rsidRPr="008F532D">
        <w:rPr>
          <w:rFonts w:ascii="標楷體" w:eastAsia="標楷體" w:hAnsi="標楷體"/>
          <w:spacing w:val="-2"/>
        </w:rPr>
        <w:t>審議通過後，報請校長核定後公告施行，修正時亦同；若</w:t>
      </w:r>
      <w:r>
        <w:rPr>
          <w:rFonts w:ascii="標楷體" w:eastAsia="標楷體" w:hAnsi="標楷體"/>
          <w:spacing w:val="-2"/>
        </w:rPr>
        <w:t>有未盡事宜，依職業安全衛生相關法令</w:t>
      </w:r>
      <w:r>
        <w:rPr>
          <w:rFonts w:ascii="標楷體" w:eastAsia="標楷體" w:hAnsi="標楷體" w:hint="eastAsia"/>
          <w:spacing w:val="-2"/>
        </w:rPr>
        <w:t>辦理</w:t>
      </w:r>
      <w:r w:rsidRPr="008F532D">
        <w:rPr>
          <w:rFonts w:ascii="標楷體" w:eastAsia="標楷體" w:hAnsi="標楷體"/>
          <w:spacing w:val="-2"/>
        </w:rPr>
        <w:t>。</w:t>
      </w:r>
    </w:p>
    <w:sectPr w:rsidR="00324E7D" w:rsidRPr="00267BBB" w:rsidSect="006C4C68">
      <w:footerReference w:type="default" r:id="rId7"/>
      <w:type w:val="continuous"/>
      <w:pgSz w:w="11920" w:h="1685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C01" w:rsidRDefault="00114C01" w:rsidP="001D0AB9">
      <w:r>
        <w:separator/>
      </w:r>
    </w:p>
  </w:endnote>
  <w:endnote w:type="continuationSeparator" w:id="0">
    <w:p w:rsidR="00114C01" w:rsidRDefault="00114C01" w:rsidP="001D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123110"/>
      <w:docPartObj>
        <w:docPartGallery w:val="Page Numbers (Bottom of Page)"/>
        <w:docPartUnique/>
      </w:docPartObj>
    </w:sdtPr>
    <w:sdtEndPr/>
    <w:sdtContent>
      <w:p w:rsidR="00CC2F02" w:rsidRDefault="00CC2F0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E5A" w:rsidRPr="00184E5A">
          <w:rPr>
            <w:noProof/>
            <w:lang w:val="zh-TW"/>
          </w:rPr>
          <w:t>4</w:t>
        </w:r>
        <w:r>
          <w:fldChar w:fldCharType="end"/>
        </w:r>
      </w:p>
    </w:sdtContent>
  </w:sdt>
  <w:p w:rsidR="00CC2F02" w:rsidRDefault="00CC2F0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C01" w:rsidRDefault="00114C01" w:rsidP="001D0AB9">
      <w:r>
        <w:separator/>
      </w:r>
    </w:p>
  </w:footnote>
  <w:footnote w:type="continuationSeparator" w:id="0">
    <w:p w:rsidR="00114C01" w:rsidRDefault="00114C01" w:rsidP="001D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BC83302"/>
    <w:name w:val="WWNum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64" w:hanging="480"/>
      </w:pPr>
      <w:rPr>
        <w:rFonts w:ascii="標楷體" w:eastAsia="標楷體" w:hAnsi="標楷體"/>
        <w:b/>
        <w:color w:val="00000A"/>
        <w:sz w:val="28"/>
        <w:szCs w:val="28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</w:lvl>
  </w:abstractNum>
  <w:abstractNum w:abstractNumId="1" w15:restartNumberingAfterBreak="0">
    <w:nsid w:val="00000002"/>
    <w:multiLevelType w:val="multilevel"/>
    <w:tmpl w:val="EF5E7E62"/>
    <w:name w:val="WWNum3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187" w:hanging="480"/>
      </w:pPr>
      <w:rPr>
        <w:rFonts w:ascii="標楷體" w:hAnsi="標楷體" w:hint="eastAsia"/>
        <w:b w:val="0"/>
        <w:color w:val="00000A"/>
        <w:sz w:val="28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166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310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8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6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454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27" w:hanging="48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667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14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358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4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502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07" w:hanging="48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667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14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358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4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502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07" w:hanging="480"/>
      </w:p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667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14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358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4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502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07" w:hanging="48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667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14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358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4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502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07" w:hanging="480"/>
      </w:p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667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14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358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4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502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07" w:hanging="480"/>
      </w:pPr>
    </w:lvl>
  </w:abstractNum>
  <w:abstractNum w:abstractNumId="7" w15:restartNumberingAfterBreak="0">
    <w:nsid w:val="00000008"/>
    <w:multiLevelType w:val="multilevel"/>
    <w:tmpl w:val="F76ED254"/>
    <w:name w:val="WWNum10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187" w:hanging="480"/>
      </w:pPr>
      <w:rPr>
        <w:rFonts w:ascii="標楷體" w:hAnsi="標楷體" w:hint="eastAsia"/>
        <w:b w:val="0"/>
        <w:color w:val="00000A"/>
        <w:sz w:val="28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166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310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8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6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454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27" w:hanging="480"/>
      </w:p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667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14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358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4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502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07" w:hanging="480"/>
      </w:pPr>
    </w:lvl>
  </w:abstractNum>
  <w:abstractNum w:abstractNumId="9" w15:restartNumberingAfterBreak="0">
    <w:nsid w:val="0000000A"/>
    <w:multiLevelType w:val="multilevel"/>
    <w:tmpl w:val="0000000A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667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14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358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4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502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07" w:hanging="480"/>
      </w:pPr>
    </w:lvl>
  </w:abstractNum>
  <w:abstractNum w:abstractNumId="10" w15:restartNumberingAfterBreak="0">
    <w:nsid w:val="0000000B"/>
    <w:multiLevelType w:val="multilevel"/>
    <w:tmpl w:val="0000000B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1667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14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358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4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502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07" w:hanging="480"/>
      </w:pPr>
    </w:lvl>
  </w:abstractNum>
  <w:abstractNum w:abstractNumId="11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(%1)"/>
      <w:lvlJc w:val="left"/>
      <w:pPr>
        <w:tabs>
          <w:tab w:val="num" w:pos="0"/>
        </w:tabs>
        <w:ind w:left="2147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6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40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55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87" w:hanging="480"/>
      </w:pPr>
    </w:lvl>
  </w:abstractNum>
  <w:abstractNum w:abstractNumId="12" w15:restartNumberingAfterBreak="0">
    <w:nsid w:val="0000000D"/>
    <w:multiLevelType w:val="multilevel"/>
    <w:tmpl w:val="0000000D"/>
    <w:name w:val="WWNum18"/>
    <w:lvl w:ilvl="0">
      <w:start w:val="1"/>
      <w:numFmt w:val="decimal"/>
      <w:lvlText w:val="(%1)"/>
      <w:lvlJc w:val="left"/>
      <w:pPr>
        <w:tabs>
          <w:tab w:val="num" w:pos="0"/>
        </w:tabs>
        <w:ind w:left="2147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6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40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55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87" w:hanging="480"/>
      </w:pPr>
    </w:lvl>
  </w:abstractNum>
  <w:abstractNum w:abstractNumId="13" w15:restartNumberingAfterBreak="0">
    <w:nsid w:val="0000000E"/>
    <w:multiLevelType w:val="multilevel"/>
    <w:tmpl w:val="0000000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1667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14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358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4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502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07" w:hanging="480"/>
      </w:pPr>
    </w:lvl>
  </w:abstractNum>
  <w:abstractNum w:abstractNumId="14" w15:restartNumberingAfterBreak="0">
    <w:nsid w:val="0000000F"/>
    <w:multiLevelType w:val="multilevel"/>
    <w:tmpl w:val="0000000F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1667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14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358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4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502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07" w:hanging="480"/>
      </w:pPr>
    </w:lvl>
  </w:abstractNum>
  <w:abstractNum w:abstractNumId="15" w15:restartNumberingAfterBreak="0">
    <w:nsid w:val="00000010"/>
    <w:multiLevelType w:val="multilevel"/>
    <w:tmpl w:val="00000010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667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14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358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4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502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07" w:hanging="480"/>
      </w:pPr>
    </w:lvl>
  </w:abstractNum>
  <w:abstractNum w:abstractNumId="16" w15:restartNumberingAfterBreak="0">
    <w:nsid w:val="00000011"/>
    <w:multiLevelType w:val="multilevel"/>
    <w:tmpl w:val="00000011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1667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14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358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4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502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07" w:hanging="480"/>
      </w:pPr>
    </w:lvl>
  </w:abstractNum>
  <w:abstractNum w:abstractNumId="17" w15:restartNumberingAfterBreak="0">
    <w:nsid w:val="00000012"/>
    <w:multiLevelType w:val="multilevel"/>
    <w:tmpl w:val="00000012"/>
    <w:name w:val="WWNum23"/>
    <w:lvl w:ilvl="0">
      <w:start w:val="1"/>
      <w:numFmt w:val="decimal"/>
      <w:lvlText w:val="(%1)"/>
      <w:lvlJc w:val="left"/>
      <w:pPr>
        <w:tabs>
          <w:tab w:val="num" w:pos="0"/>
        </w:tabs>
        <w:ind w:left="2147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6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40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55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87" w:hanging="480"/>
      </w:pPr>
    </w:lvl>
  </w:abstractNum>
  <w:abstractNum w:abstractNumId="18" w15:restartNumberingAfterBreak="0">
    <w:nsid w:val="00000013"/>
    <w:multiLevelType w:val="multilevel"/>
    <w:tmpl w:val="00000013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1667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14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358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4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502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07" w:hanging="480"/>
      </w:pPr>
    </w:lvl>
  </w:abstractNum>
  <w:abstractNum w:abstractNumId="19" w15:restartNumberingAfterBreak="0">
    <w:nsid w:val="00000014"/>
    <w:multiLevelType w:val="multilevel"/>
    <w:tmpl w:val="00000014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1667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214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358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47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502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07" w:hanging="480"/>
      </w:pPr>
    </w:lvl>
  </w:abstractNum>
  <w:abstractNum w:abstractNumId="20" w15:restartNumberingAfterBreak="0">
    <w:nsid w:val="082C30F1"/>
    <w:multiLevelType w:val="hybridMultilevel"/>
    <w:tmpl w:val="A3A200CE"/>
    <w:lvl w:ilvl="0" w:tplc="475E762E">
      <w:start w:val="1"/>
      <w:numFmt w:val="decimal"/>
      <w:lvlText w:val="%1."/>
      <w:lvlJc w:val="left"/>
      <w:pPr>
        <w:ind w:left="1387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2CCAC878">
      <w:numFmt w:val="bullet"/>
      <w:lvlText w:val="•"/>
      <w:lvlJc w:val="left"/>
      <w:pPr>
        <w:ind w:left="2257" w:hanging="214"/>
      </w:pPr>
      <w:rPr>
        <w:rFonts w:hint="default"/>
        <w:lang w:val="en-US" w:eastAsia="zh-TW" w:bidi="ar-SA"/>
      </w:rPr>
    </w:lvl>
    <w:lvl w:ilvl="2" w:tplc="25F6D936">
      <w:numFmt w:val="bullet"/>
      <w:lvlText w:val="•"/>
      <w:lvlJc w:val="left"/>
      <w:pPr>
        <w:ind w:left="3134" w:hanging="214"/>
      </w:pPr>
      <w:rPr>
        <w:rFonts w:hint="default"/>
        <w:lang w:val="en-US" w:eastAsia="zh-TW" w:bidi="ar-SA"/>
      </w:rPr>
    </w:lvl>
    <w:lvl w:ilvl="3" w:tplc="98E035D6">
      <w:numFmt w:val="bullet"/>
      <w:lvlText w:val="•"/>
      <w:lvlJc w:val="left"/>
      <w:pPr>
        <w:ind w:left="4011" w:hanging="214"/>
      </w:pPr>
      <w:rPr>
        <w:rFonts w:hint="default"/>
        <w:lang w:val="en-US" w:eastAsia="zh-TW" w:bidi="ar-SA"/>
      </w:rPr>
    </w:lvl>
    <w:lvl w:ilvl="4" w:tplc="E3E8D818">
      <w:numFmt w:val="bullet"/>
      <w:lvlText w:val="•"/>
      <w:lvlJc w:val="left"/>
      <w:pPr>
        <w:ind w:left="4888" w:hanging="214"/>
      </w:pPr>
      <w:rPr>
        <w:rFonts w:hint="default"/>
        <w:lang w:val="en-US" w:eastAsia="zh-TW" w:bidi="ar-SA"/>
      </w:rPr>
    </w:lvl>
    <w:lvl w:ilvl="5" w:tplc="91AE57A4">
      <w:numFmt w:val="bullet"/>
      <w:lvlText w:val="•"/>
      <w:lvlJc w:val="left"/>
      <w:pPr>
        <w:ind w:left="5765" w:hanging="214"/>
      </w:pPr>
      <w:rPr>
        <w:rFonts w:hint="default"/>
        <w:lang w:val="en-US" w:eastAsia="zh-TW" w:bidi="ar-SA"/>
      </w:rPr>
    </w:lvl>
    <w:lvl w:ilvl="6" w:tplc="862A9B84">
      <w:numFmt w:val="bullet"/>
      <w:lvlText w:val="•"/>
      <w:lvlJc w:val="left"/>
      <w:pPr>
        <w:ind w:left="6642" w:hanging="214"/>
      </w:pPr>
      <w:rPr>
        <w:rFonts w:hint="default"/>
        <w:lang w:val="en-US" w:eastAsia="zh-TW" w:bidi="ar-SA"/>
      </w:rPr>
    </w:lvl>
    <w:lvl w:ilvl="7" w:tplc="A8405290">
      <w:numFmt w:val="bullet"/>
      <w:lvlText w:val="•"/>
      <w:lvlJc w:val="left"/>
      <w:pPr>
        <w:ind w:left="7519" w:hanging="214"/>
      </w:pPr>
      <w:rPr>
        <w:rFonts w:hint="default"/>
        <w:lang w:val="en-US" w:eastAsia="zh-TW" w:bidi="ar-SA"/>
      </w:rPr>
    </w:lvl>
    <w:lvl w:ilvl="8" w:tplc="C492BE68">
      <w:numFmt w:val="bullet"/>
      <w:lvlText w:val="•"/>
      <w:lvlJc w:val="left"/>
      <w:pPr>
        <w:ind w:left="8396" w:hanging="214"/>
      </w:pPr>
      <w:rPr>
        <w:rFonts w:hint="default"/>
        <w:lang w:val="en-US" w:eastAsia="zh-TW" w:bidi="ar-SA"/>
      </w:rPr>
    </w:lvl>
  </w:abstractNum>
  <w:abstractNum w:abstractNumId="21" w15:restartNumberingAfterBreak="0">
    <w:nsid w:val="138214C9"/>
    <w:multiLevelType w:val="hybridMultilevel"/>
    <w:tmpl w:val="100842A4"/>
    <w:lvl w:ilvl="0" w:tplc="F48C2A36">
      <w:start w:val="1"/>
      <w:numFmt w:val="decimal"/>
      <w:lvlText w:val="%1."/>
      <w:lvlJc w:val="left"/>
      <w:pPr>
        <w:ind w:left="1385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DA14D130">
      <w:numFmt w:val="bullet"/>
      <w:lvlText w:val="•"/>
      <w:lvlJc w:val="left"/>
      <w:pPr>
        <w:ind w:left="2257" w:hanging="214"/>
      </w:pPr>
      <w:rPr>
        <w:rFonts w:hint="default"/>
        <w:lang w:val="en-US" w:eastAsia="zh-TW" w:bidi="ar-SA"/>
      </w:rPr>
    </w:lvl>
    <w:lvl w:ilvl="2" w:tplc="B146771C">
      <w:numFmt w:val="bullet"/>
      <w:lvlText w:val="•"/>
      <w:lvlJc w:val="left"/>
      <w:pPr>
        <w:ind w:left="3134" w:hanging="214"/>
      </w:pPr>
      <w:rPr>
        <w:rFonts w:hint="default"/>
        <w:lang w:val="en-US" w:eastAsia="zh-TW" w:bidi="ar-SA"/>
      </w:rPr>
    </w:lvl>
    <w:lvl w:ilvl="3" w:tplc="E6DAC0AA">
      <w:numFmt w:val="bullet"/>
      <w:lvlText w:val="•"/>
      <w:lvlJc w:val="left"/>
      <w:pPr>
        <w:ind w:left="4011" w:hanging="214"/>
      </w:pPr>
      <w:rPr>
        <w:rFonts w:hint="default"/>
        <w:lang w:val="en-US" w:eastAsia="zh-TW" w:bidi="ar-SA"/>
      </w:rPr>
    </w:lvl>
    <w:lvl w:ilvl="4" w:tplc="C9D6AAA0">
      <w:numFmt w:val="bullet"/>
      <w:lvlText w:val="•"/>
      <w:lvlJc w:val="left"/>
      <w:pPr>
        <w:ind w:left="4888" w:hanging="214"/>
      </w:pPr>
      <w:rPr>
        <w:rFonts w:hint="default"/>
        <w:lang w:val="en-US" w:eastAsia="zh-TW" w:bidi="ar-SA"/>
      </w:rPr>
    </w:lvl>
    <w:lvl w:ilvl="5" w:tplc="4F701500">
      <w:numFmt w:val="bullet"/>
      <w:lvlText w:val="•"/>
      <w:lvlJc w:val="left"/>
      <w:pPr>
        <w:ind w:left="5765" w:hanging="214"/>
      </w:pPr>
      <w:rPr>
        <w:rFonts w:hint="default"/>
        <w:lang w:val="en-US" w:eastAsia="zh-TW" w:bidi="ar-SA"/>
      </w:rPr>
    </w:lvl>
    <w:lvl w:ilvl="6" w:tplc="ECA625EA">
      <w:numFmt w:val="bullet"/>
      <w:lvlText w:val="•"/>
      <w:lvlJc w:val="left"/>
      <w:pPr>
        <w:ind w:left="6642" w:hanging="214"/>
      </w:pPr>
      <w:rPr>
        <w:rFonts w:hint="default"/>
        <w:lang w:val="en-US" w:eastAsia="zh-TW" w:bidi="ar-SA"/>
      </w:rPr>
    </w:lvl>
    <w:lvl w:ilvl="7" w:tplc="00287DCC">
      <w:numFmt w:val="bullet"/>
      <w:lvlText w:val="•"/>
      <w:lvlJc w:val="left"/>
      <w:pPr>
        <w:ind w:left="7519" w:hanging="214"/>
      </w:pPr>
      <w:rPr>
        <w:rFonts w:hint="default"/>
        <w:lang w:val="en-US" w:eastAsia="zh-TW" w:bidi="ar-SA"/>
      </w:rPr>
    </w:lvl>
    <w:lvl w:ilvl="8" w:tplc="7182FF2C">
      <w:numFmt w:val="bullet"/>
      <w:lvlText w:val="•"/>
      <w:lvlJc w:val="left"/>
      <w:pPr>
        <w:ind w:left="8396" w:hanging="214"/>
      </w:pPr>
      <w:rPr>
        <w:rFonts w:hint="default"/>
        <w:lang w:val="en-US" w:eastAsia="zh-TW" w:bidi="ar-SA"/>
      </w:rPr>
    </w:lvl>
  </w:abstractNum>
  <w:abstractNum w:abstractNumId="22" w15:restartNumberingAfterBreak="0">
    <w:nsid w:val="15936CBC"/>
    <w:multiLevelType w:val="hybridMultilevel"/>
    <w:tmpl w:val="6046D8E4"/>
    <w:lvl w:ilvl="0" w:tplc="4F1C5A04">
      <w:start w:val="1"/>
      <w:numFmt w:val="decimal"/>
      <w:lvlText w:val="%1."/>
      <w:lvlJc w:val="left"/>
      <w:pPr>
        <w:ind w:left="145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CA107202">
      <w:numFmt w:val="bullet"/>
      <w:lvlText w:val="•"/>
      <w:lvlJc w:val="left"/>
      <w:pPr>
        <w:ind w:left="2329" w:hanging="212"/>
      </w:pPr>
      <w:rPr>
        <w:rFonts w:hint="default"/>
        <w:lang w:val="en-US" w:eastAsia="zh-TW" w:bidi="ar-SA"/>
      </w:rPr>
    </w:lvl>
    <w:lvl w:ilvl="2" w:tplc="1FBE393E">
      <w:numFmt w:val="bullet"/>
      <w:lvlText w:val="•"/>
      <w:lvlJc w:val="left"/>
      <w:pPr>
        <w:ind w:left="3198" w:hanging="212"/>
      </w:pPr>
      <w:rPr>
        <w:rFonts w:hint="default"/>
        <w:lang w:val="en-US" w:eastAsia="zh-TW" w:bidi="ar-SA"/>
      </w:rPr>
    </w:lvl>
    <w:lvl w:ilvl="3" w:tplc="8834DD94">
      <w:numFmt w:val="bullet"/>
      <w:lvlText w:val="•"/>
      <w:lvlJc w:val="left"/>
      <w:pPr>
        <w:ind w:left="4067" w:hanging="212"/>
      </w:pPr>
      <w:rPr>
        <w:rFonts w:hint="default"/>
        <w:lang w:val="en-US" w:eastAsia="zh-TW" w:bidi="ar-SA"/>
      </w:rPr>
    </w:lvl>
    <w:lvl w:ilvl="4" w:tplc="140687BA">
      <w:numFmt w:val="bullet"/>
      <w:lvlText w:val="•"/>
      <w:lvlJc w:val="left"/>
      <w:pPr>
        <w:ind w:left="4936" w:hanging="212"/>
      </w:pPr>
      <w:rPr>
        <w:rFonts w:hint="default"/>
        <w:lang w:val="en-US" w:eastAsia="zh-TW" w:bidi="ar-SA"/>
      </w:rPr>
    </w:lvl>
    <w:lvl w:ilvl="5" w:tplc="4B80F7E8">
      <w:numFmt w:val="bullet"/>
      <w:lvlText w:val="•"/>
      <w:lvlJc w:val="left"/>
      <w:pPr>
        <w:ind w:left="5805" w:hanging="212"/>
      </w:pPr>
      <w:rPr>
        <w:rFonts w:hint="default"/>
        <w:lang w:val="en-US" w:eastAsia="zh-TW" w:bidi="ar-SA"/>
      </w:rPr>
    </w:lvl>
    <w:lvl w:ilvl="6" w:tplc="23781C2A">
      <w:numFmt w:val="bullet"/>
      <w:lvlText w:val="•"/>
      <w:lvlJc w:val="left"/>
      <w:pPr>
        <w:ind w:left="6674" w:hanging="212"/>
      </w:pPr>
      <w:rPr>
        <w:rFonts w:hint="default"/>
        <w:lang w:val="en-US" w:eastAsia="zh-TW" w:bidi="ar-SA"/>
      </w:rPr>
    </w:lvl>
    <w:lvl w:ilvl="7" w:tplc="ED06C12A">
      <w:numFmt w:val="bullet"/>
      <w:lvlText w:val="•"/>
      <w:lvlJc w:val="left"/>
      <w:pPr>
        <w:ind w:left="7543" w:hanging="212"/>
      </w:pPr>
      <w:rPr>
        <w:rFonts w:hint="default"/>
        <w:lang w:val="en-US" w:eastAsia="zh-TW" w:bidi="ar-SA"/>
      </w:rPr>
    </w:lvl>
    <w:lvl w:ilvl="8" w:tplc="0E006B36">
      <w:numFmt w:val="bullet"/>
      <w:lvlText w:val="•"/>
      <w:lvlJc w:val="left"/>
      <w:pPr>
        <w:ind w:left="8412" w:hanging="212"/>
      </w:pPr>
      <w:rPr>
        <w:rFonts w:hint="default"/>
        <w:lang w:val="en-US" w:eastAsia="zh-TW" w:bidi="ar-SA"/>
      </w:rPr>
    </w:lvl>
  </w:abstractNum>
  <w:abstractNum w:abstractNumId="23" w15:restartNumberingAfterBreak="0">
    <w:nsid w:val="1B4C640F"/>
    <w:multiLevelType w:val="hybridMultilevel"/>
    <w:tmpl w:val="BD96A314"/>
    <w:lvl w:ilvl="0" w:tplc="B784DF7E">
      <w:start w:val="1"/>
      <w:numFmt w:val="decimal"/>
      <w:lvlText w:val="%1."/>
      <w:lvlJc w:val="left"/>
      <w:pPr>
        <w:ind w:left="1387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77A8F65A">
      <w:numFmt w:val="bullet"/>
      <w:lvlText w:val="•"/>
      <w:lvlJc w:val="left"/>
      <w:pPr>
        <w:ind w:left="2257" w:hanging="214"/>
      </w:pPr>
      <w:rPr>
        <w:rFonts w:hint="default"/>
        <w:lang w:val="en-US" w:eastAsia="zh-TW" w:bidi="ar-SA"/>
      </w:rPr>
    </w:lvl>
    <w:lvl w:ilvl="2" w:tplc="93D60CE4">
      <w:numFmt w:val="bullet"/>
      <w:lvlText w:val="•"/>
      <w:lvlJc w:val="left"/>
      <w:pPr>
        <w:ind w:left="3134" w:hanging="214"/>
      </w:pPr>
      <w:rPr>
        <w:rFonts w:hint="default"/>
        <w:lang w:val="en-US" w:eastAsia="zh-TW" w:bidi="ar-SA"/>
      </w:rPr>
    </w:lvl>
    <w:lvl w:ilvl="3" w:tplc="E38AB842">
      <w:numFmt w:val="bullet"/>
      <w:lvlText w:val="•"/>
      <w:lvlJc w:val="left"/>
      <w:pPr>
        <w:ind w:left="4011" w:hanging="214"/>
      </w:pPr>
      <w:rPr>
        <w:rFonts w:hint="default"/>
        <w:lang w:val="en-US" w:eastAsia="zh-TW" w:bidi="ar-SA"/>
      </w:rPr>
    </w:lvl>
    <w:lvl w:ilvl="4" w:tplc="53FEA5B4">
      <w:numFmt w:val="bullet"/>
      <w:lvlText w:val="•"/>
      <w:lvlJc w:val="left"/>
      <w:pPr>
        <w:ind w:left="4888" w:hanging="214"/>
      </w:pPr>
      <w:rPr>
        <w:rFonts w:hint="default"/>
        <w:lang w:val="en-US" w:eastAsia="zh-TW" w:bidi="ar-SA"/>
      </w:rPr>
    </w:lvl>
    <w:lvl w:ilvl="5" w:tplc="55EA6A12">
      <w:numFmt w:val="bullet"/>
      <w:lvlText w:val="•"/>
      <w:lvlJc w:val="left"/>
      <w:pPr>
        <w:ind w:left="5765" w:hanging="214"/>
      </w:pPr>
      <w:rPr>
        <w:rFonts w:hint="default"/>
        <w:lang w:val="en-US" w:eastAsia="zh-TW" w:bidi="ar-SA"/>
      </w:rPr>
    </w:lvl>
    <w:lvl w:ilvl="6" w:tplc="A5F083F8">
      <w:numFmt w:val="bullet"/>
      <w:lvlText w:val="•"/>
      <w:lvlJc w:val="left"/>
      <w:pPr>
        <w:ind w:left="6642" w:hanging="214"/>
      </w:pPr>
      <w:rPr>
        <w:rFonts w:hint="default"/>
        <w:lang w:val="en-US" w:eastAsia="zh-TW" w:bidi="ar-SA"/>
      </w:rPr>
    </w:lvl>
    <w:lvl w:ilvl="7" w:tplc="3258CF9A">
      <w:numFmt w:val="bullet"/>
      <w:lvlText w:val="•"/>
      <w:lvlJc w:val="left"/>
      <w:pPr>
        <w:ind w:left="7519" w:hanging="214"/>
      </w:pPr>
      <w:rPr>
        <w:rFonts w:hint="default"/>
        <w:lang w:val="en-US" w:eastAsia="zh-TW" w:bidi="ar-SA"/>
      </w:rPr>
    </w:lvl>
    <w:lvl w:ilvl="8" w:tplc="D70A1746">
      <w:numFmt w:val="bullet"/>
      <w:lvlText w:val="•"/>
      <w:lvlJc w:val="left"/>
      <w:pPr>
        <w:ind w:left="8396" w:hanging="214"/>
      </w:pPr>
      <w:rPr>
        <w:rFonts w:hint="default"/>
        <w:lang w:val="en-US" w:eastAsia="zh-TW" w:bidi="ar-SA"/>
      </w:rPr>
    </w:lvl>
  </w:abstractNum>
  <w:abstractNum w:abstractNumId="24" w15:restartNumberingAfterBreak="0">
    <w:nsid w:val="1BD31DD8"/>
    <w:multiLevelType w:val="hybridMultilevel"/>
    <w:tmpl w:val="3E72137A"/>
    <w:lvl w:ilvl="0" w:tplc="79C86CBE">
      <w:start w:val="1"/>
      <w:numFmt w:val="decimal"/>
      <w:lvlText w:val="%1."/>
      <w:lvlJc w:val="left"/>
      <w:pPr>
        <w:ind w:left="1387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13922A9E">
      <w:numFmt w:val="bullet"/>
      <w:lvlText w:val="•"/>
      <w:lvlJc w:val="left"/>
      <w:pPr>
        <w:ind w:left="2257" w:hanging="214"/>
      </w:pPr>
      <w:rPr>
        <w:rFonts w:hint="default"/>
        <w:lang w:val="en-US" w:eastAsia="zh-TW" w:bidi="ar-SA"/>
      </w:rPr>
    </w:lvl>
    <w:lvl w:ilvl="2" w:tplc="4300C552">
      <w:numFmt w:val="bullet"/>
      <w:lvlText w:val="•"/>
      <w:lvlJc w:val="left"/>
      <w:pPr>
        <w:ind w:left="3134" w:hanging="214"/>
      </w:pPr>
      <w:rPr>
        <w:rFonts w:hint="default"/>
        <w:lang w:val="en-US" w:eastAsia="zh-TW" w:bidi="ar-SA"/>
      </w:rPr>
    </w:lvl>
    <w:lvl w:ilvl="3" w:tplc="5CD27B9E">
      <w:numFmt w:val="bullet"/>
      <w:lvlText w:val="•"/>
      <w:lvlJc w:val="left"/>
      <w:pPr>
        <w:ind w:left="4011" w:hanging="214"/>
      </w:pPr>
      <w:rPr>
        <w:rFonts w:hint="default"/>
        <w:lang w:val="en-US" w:eastAsia="zh-TW" w:bidi="ar-SA"/>
      </w:rPr>
    </w:lvl>
    <w:lvl w:ilvl="4" w:tplc="F0A23B88">
      <w:numFmt w:val="bullet"/>
      <w:lvlText w:val="•"/>
      <w:lvlJc w:val="left"/>
      <w:pPr>
        <w:ind w:left="4888" w:hanging="214"/>
      </w:pPr>
      <w:rPr>
        <w:rFonts w:hint="default"/>
        <w:lang w:val="en-US" w:eastAsia="zh-TW" w:bidi="ar-SA"/>
      </w:rPr>
    </w:lvl>
    <w:lvl w:ilvl="5" w:tplc="2444AD02">
      <w:numFmt w:val="bullet"/>
      <w:lvlText w:val="•"/>
      <w:lvlJc w:val="left"/>
      <w:pPr>
        <w:ind w:left="5765" w:hanging="214"/>
      </w:pPr>
      <w:rPr>
        <w:rFonts w:hint="default"/>
        <w:lang w:val="en-US" w:eastAsia="zh-TW" w:bidi="ar-SA"/>
      </w:rPr>
    </w:lvl>
    <w:lvl w:ilvl="6" w:tplc="B560A4F6">
      <w:numFmt w:val="bullet"/>
      <w:lvlText w:val="•"/>
      <w:lvlJc w:val="left"/>
      <w:pPr>
        <w:ind w:left="6642" w:hanging="214"/>
      </w:pPr>
      <w:rPr>
        <w:rFonts w:hint="default"/>
        <w:lang w:val="en-US" w:eastAsia="zh-TW" w:bidi="ar-SA"/>
      </w:rPr>
    </w:lvl>
    <w:lvl w:ilvl="7" w:tplc="0C8E088C">
      <w:numFmt w:val="bullet"/>
      <w:lvlText w:val="•"/>
      <w:lvlJc w:val="left"/>
      <w:pPr>
        <w:ind w:left="7519" w:hanging="214"/>
      </w:pPr>
      <w:rPr>
        <w:rFonts w:hint="default"/>
        <w:lang w:val="en-US" w:eastAsia="zh-TW" w:bidi="ar-SA"/>
      </w:rPr>
    </w:lvl>
    <w:lvl w:ilvl="8" w:tplc="380ECEF4">
      <w:numFmt w:val="bullet"/>
      <w:lvlText w:val="•"/>
      <w:lvlJc w:val="left"/>
      <w:pPr>
        <w:ind w:left="8396" w:hanging="214"/>
      </w:pPr>
      <w:rPr>
        <w:rFonts w:hint="default"/>
        <w:lang w:val="en-US" w:eastAsia="zh-TW" w:bidi="ar-SA"/>
      </w:rPr>
    </w:lvl>
  </w:abstractNum>
  <w:abstractNum w:abstractNumId="25" w15:restartNumberingAfterBreak="0">
    <w:nsid w:val="1ED17755"/>
    <w:multiLevelType w:val="hybridMultilevel"/>
    <w:tmpl w:val="A1AE4222"/>
    <w:lvl w:ilvl="0" w:tplc="5DC6FE24">
      <w:start w:val="1"/>
      <w:numFmt w:val="decimal"/>
      <w:lvlText w:val="%1."/>
      <w:lvlJc w:val="left"/>
      <w:pPr>
        <w:ind w:left="1387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4AD097EC">
      <w:numFmt w:val="bullet"/>
      <w:lvlText w:val="•"/>
      <w:lvlJc w:val="left"/>
      <w:pPr>
        <w:ind w:left="2257" w:hanging="214"/>
      </w:pPr>
      <w:rPr>
        <w:rFonts w:hint="default"/>
        <w:lang w:val="en-US" w:eastAsia="zh-TW" w:bidi="ar-SA"/>
      </w:rPr>
    </w:lvl>
    <w:lvl w:ilvl="2" w:tplc="C7D83F8C">
      <w:numFmt w:val="bullet"/>
      <w:lvlText w:val="•"/>
      <w:lvlJc w:val="left"/>
      <w:pPr>
        <w:ind w:left="3134" w:hanging="214"/>
      </w:pPr>
      <w:rPr>
        <w:rFonts w:hint="default"/>
        <w:lang w:val="en-US" w:eastAsia="zh-TW" w:bidi="ar-SA"/>
      </w:rPr>
    </w:lvl>
    <w:lvl w:ilvl="3" w:tplc="2C10BBD4">
      <w:numFmt w:val="bullet"/>
      <w:lvlText w:val="•"/>
      <w:lvlJc w:val="left"/>
      <w:pPr>
        <w:ind w:left="4011" w:hanging="214"/>
      </w:pPr>
      <w:rPr>
        <w:rFonts w:hint="default"/>
        <w:lang w:val="en-US" w:eastAsia="zh-TW" w:bidi="ar-SA"/>
      </w:rPr>
    </w:lvl>
    <w:lvl w:ilvl="4" w:tplc="35A2E558">
      <w:numFmt w:val="bullet"/>
      <w:lvlText w:val="•"/>
      <w:lvlJc w:val="left"/>
      <w:pPr>
        <w:ind w:left="4888" w:hanging="214"/>
      </w:pPr>
      <w:rPr>
        <w:rFonts w:hint="default"/>
        <w:lang w:val="en-US" w:eastAsia="zh-TW" w:bidi="ar-SA"/>
      </w:rPr>
    </w:lvl>
    <w:lvl w:ilvl="5" w:tplc="275EA8FE">
      <w:numFmt w:val="bullet"/>
      <w:lvlText w:val="•"/>
      <w:lvlJc w:val="left"/>
      <w:pPr>
        <w:ind w:left="5765" w:hanging="214"/>
      </w:pPr>
      <w:rPr>
        <w:rFonts w:hint="default"/>
        <w:lang w:val="en-US" w:eastAsia="zh-TW" w:bidi="ar-SA"/>
      </w:rPr>
    </w:lvl>
    <w:lvl w:ilvl="6" w:tplc="86C84A98">
      <w:numFmt w:val="bullet"/>
      <w:lvlText w:val="•"/>
      <w:lvlJc w:val="left"/>
      <w:pPr>
        <w:ind w:left="6642" w:hanging="214"/>
      </w:pPr>
      <w:rPr>
        <w:rFonts w:hint="default"/>
        <w:lang w:val="en-US" w:eastAsia="zh-TW" w:bidi="ar-SA"/>
      </w:rPr>
    </w:lvl>
    <w:lvl w:ilvl="7" w:tplc="0BE21A48">
      <w:numFmt w:val="bullet"/>
      <w:lvlText w:val="•"/>
      <w:lvlJc w:val="left"/>
      <w:pPr>
        <w:ind w:left="7519" w:hanging="214"/>
      </w:pPr>
      <w:rPr>
        <w:rFonts w:hint="default"/>
        <w:lang w:val="en-US" w:eastAsia="zh-TW" w:bidi="ar-SA"/>
      </w:rPr>
    </w:lvl>
    <w:lvl w:ilvl="8" w:tplc="85885604">
      <w:numFmt w:val="bullet"/>
      <w:lvlText w:val="•"/>
      <w:lvlJc w:val="left"/>
      <w:pPr>
        <w:ind w:left="8396" w:hanging="214"/>
      </w:pPr>
      <w:rPr>
        <w:rFonts w:hint="default"/>
        <w:lang w:val="en-US" w:eastAsia="zh-TW" w:bidi="ar-SA"/>
      </w:rPr>
    </w:lvl>
  </w:abstractNum>
  <w:abstractNum w:abstractNumId="26" w15:restartNumberingAfterBreak="0">
    <w:nsid w:val="1F204984"/>
    <w:multiLevelType w:val="hybridMultilevel"/>
    <w:tmpl w:val="067876B2"/>
    <w:lvl w:ilvl="0" w:tplc="250A3BFA">
      <w:start w:val="1"/>
      <w:numFmt w:val="decimal"/>
      <w:lvlText w:val="%1."/>
      <w:lvlJc w:val="left"/>
      <w:pPr>
        <w:ind w:left="1390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64CC4B8E">
      <w:numFmt w:val="bullet"/>
      <w:lvlText w:val="•"/>
      <w:lvlJc w:val="left"/>
      <w:pPr>
        <w:ind w:left="2275" w:hanging="214"/>
      </w:pPr>
      <w:rPr>
        <w:rFonts w:hint="default"/>
        <w:lang w:val="en-US" w:eastAsia="zh-TW" w:bidi="ar-SA"/>
      </w:rPr>
    </w:lvl>
    <w:lvl w:ilvl="2" w:tplc="19C85F88">
      <w:numFmt w:val="bullet"/>
      <w:lvlText w:val="•"/>
      <w:lvlJc w:val="left"/>
      <w:pPr>
        <w:ind w:left="3150" w:hanging="214"/>
      </w:pPr>
      <w:rPr>
        <w:rFonts w:hint="default"/>
        <w:lang w:val="en-US" w:eastAsia="zh-TW" w:bidi="ar-SA"/>
      </w:rPr>
    </w:lvl>
    <w:lvl w:ilvl="3" w:tplc="4300D32E">
      <w:numFmt w:val="bullet"/>
      <w:lvlText w:val="•"/>
      <w:lvlJc w:val="left"/>
      <w:pPr>
        <w:ind w:left="4025" w:hanging="214"/>
      </w:pPr>
      <w:rPr>
        <w:rFonts w:hint="default"/>
        <w:lang w:val="en-US" w:eastAsia="zh-TW" w:bidi="ar-SA"/>
      </w:rPr>
    </w:lvl>
    <w:lvl w:ilvl="4" w:tplc="3140D7F2">
      <w:numFmt w:val="bullet"/>
      <w:lvlText w:val="•"/>
      <w:lvlJc w:val="left"/>
      <w:pPr>
        <w:ind w:left="4900" w:hanging="214"/>
      </w:pPr>
      <w:rPr>
        <w:rFonts w:hint="default"/>
        <w:lang w:val="en-US" w:eastAsia="zh-TW" w:bidi="ar-SA"/>
      </w:rPr>
    </w:lvl>
    <w:lvl w:ilvl="5" w:tplc="121059E8">
      <w:numFmt w:val="bullet"/>
      <w:lvlText w:val="•"/>
      <w:lvlJc w:val="left"/>
      <w:pPr>
        <w:ind w:left="5775" w:hanging="214"/>
      </w:pPr>
      <w:rPr>
        <w:rFonts w:hint="default"/>
        <w:lang w:val="en-US" w:eastAsia="zh-TW" w:bidi="ar-SA"/>
      </w:rPr>
    </w:lvl>
    <w:lvl w:ilvl="6" w:tplc="95624340">
      <w:numFmt w:val="bullet"/>
      <w:lvlText w:val="•"/>
      <w:lvlJc w:val="left"/>
      <w:pPr>
        <w:ind w:left="6650" w:hanging="214"/>
      </w:pPr>
      <w:rPr>
        <w:rFonts w:hint="default"/>
        <w:lang w:val="en-US" w:eastAsia="zh-TW" w:bidi="ar-SA"/>
      </w:rPr>
    </w:lvl>
    <w:lvl w:ilvl="7" w:tplc="810064CC">
      <w:numFmt w:val="bullet"/>
      <w:lvlText w:val="•"/>
      <w:lvlJc w:val="left"/>
      <w:pPr>
        <w:ind w:left="7525" w:hanging="214"/>
      </w:pPr>
      <w:rPr>
        <w:rFonts w:hint="default"/>
        <w:lang w:val="en-US" w:eastAsia="zh-TW" w:bidi="ar-SA"/>
      </w:rPr>
    </w:lvl>
    <w:lvl w:ilvl="8" w:tplc="5B3C9FE0">
      <w:numFmt w:val="bullet"/>
      <w:lvlText w:val="•"/>
      <w:lvlJc w:val="left"/>
      <w:pPr>
        <w:ind w:left="8400" w:hanging="214"/>
      </w:pPr>
      <w:rPr>
        <w:rFonts w:hint="default"/>
        <w:lang w:val="en-US" w:eastAsia="zh-TW" w:bidi="ar-SA"/>
      </w:rPr>
    </w:lvl>
  </w:abstractNum>
  <w:abstractNum w:abstractNumId="27" w15:restartNumberingAfterBreak="0">
    <w:nsid w:val="23506DE6"/>
    <w:multiLevelType w:val="hybridMultilevel"/>
    <w:tmpl w:val="B3CC3F4A"/>
    <w:lvl w:ilvl="0" w:tplc="5240CE0E">
      <w:start w:val="1"/>
      <w:numFmt w:val="decimal"/>
      <w:lvlText w:val="%1."/>
      <w:lvlJc w:val="left"/>
      <w:pPr>
        <w:ind w:left="145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AEA44102">
      <w:numFmt w:val="bullet"/>
      <w:lvlText w:val="•"/>
      <w:lvlJc w:val="left"/>
      <w:pPr>
        <w:ind w:left="2329" w:hanging="212"/>
      </w:pPr>
      <w:rPr>
        <w:rFonts w:hint="default"/>
        <w:lang w:val="en-US" w:eastAsia="zh-TW" w:bidi="ar-SA"/>
      </w:rPr>
    </w:lvl>
    <w:lvl w:ilvl="2" w:tplc="3B300E1E">
      <w:numFmt w:val="bullet"/>
      <w:lvlText w:val="•"/>
      <w:lvlJc w:val="left"/>
      <w:pPr>
        <w:ind w:left="3198" w:hanging="212"/>
      </w:pPr>
      <w:rPr>
        <w:rFonts w:hint="default"/>
        <w:lang w:val="en-US" w:eastAsia="zh-TW" w:bidi="ar-SA"/>
      </w:rPr>
    </w:lvl>
    <w:lvl w:ilvl="3" w:tplc="1BB416CA">
      <w:numFmt w:val="bullet"/>
      <w:lvlText w:val="•"/>
      <w:lvlJc w:val="left"/>
      <w:pPr>
        <w:ind w:left="4067" w:hanging="212"/>
      </w:pPr>
      <w:rPr>
        <w:rFonts w:hint="default"/>
        <w:lang w:val="en-US" w:eastAsia="zh-TW" w:bidi="ar-SA"/>
      </w:rPr>
    </w:lvl>
    <w:lvl w:ilvl="4" w:tplc="98E883BC">
      <w:numFmt w:val="bullet"/>
      <w:lvlText w:val="•"/>
      <w:lvlJc w:val="left"/>
      <w:pPr>
        <w:ind w:left="4936" w:hanging="212"/>
      </w:pPr>
      <w:rPr>
        <w:rFonts w:hint="default"/>
        <w:lang w:val="en-US" w:eastAsia="zh-TW" w:bidi="ar-SA"/>
      </w:rPr>
    </w:lvl>
    <w:lvl w:ilvl="5" w:tplc="68FC133A">
      <w:numFmt w:val="bullet"/>
      <w:lvlText w:val="•"/>
      <w:lvlJc w:val="left"/>
      <w:pPr>
        <w:ind w:left="5805" w:hanging="212"/>
      </w:pPr>
      <w:rPr>
        <w:rFonts w:hint="default"/>
        <w:lang w:val="en-US" w:eastAsia="zh-TW" w:bidi="ar-SA"/>
      </w:rPr>
    </w:lvl>
    <w:lvl w:ilvl="6" w:tplc="08982E9E">
      <w:numFmt w:val="bullet"/>
      <w:lvlText w:val="•"/>
      <w:lvlJc w:val="left"/>
      <w:pPr>
        <w:ind w:left="6674" w:hanging="212"/>
      </w:pPr>
      <w:rPr>
        <w:rFonts w:hint="default"/>
        <w:lang w:val="en-US" w:eastAsia="zh-TW" w:bidi="ar-SA"/>
      </w:rPr>
    </w:lvl>
    <w:lvl w:ilvl="7" w:tplc="ED92B14A">
      <w:numFmt w:val="bullet"/>
      <w:lvlText w:val="•"/>
      <w:lvlJc w:val="left"/>
      <w:pPr>
        <w:ind w:left="7543" w:hanging="212"/>
      </w:pPr>
      <w:rPr>
        <w:rFonts w:hint="default"/>
        <w:lang w:val="en-US" w:eastAsia="zh-TW" w:bidi="ar-SA"/>
      </w:rPr>
    </w:lvl>
    <w:lvl w:ilvl="8" w:tplc="F1F849A8">
      <w:numFmt w:val="bullet"/>
      <w:lvlText w:val="•"/>
      <w:lvlJc w:val="left"/>
      <w:pPr>
        <w:ind w:left="8412" w:hanging="212"/>
      </w:pPr>
      <w:rPr>
        <w:rFonts w:hint="default"/>
        <w:lang w:val="en-US" w:eastAsia="zh-TW" w:bidi="ar-SA"/>
      </w:rPr>
    </w:lvl>
  </w:abstractNum>
  <w:abstractNum w:abstractNumId="28" w15:restartNumberingAfterBreak="0">
    <w:nsid w:val="44007636"/>
    <w:multiLevelType w:val="hybridMultilevel"/>
    <w:tmpl w:val="AD1480C2"/>
    <w:lvl w:ilvl="0" w:tplc="34DEA40C">
      <w:start w:val="1"/>
      <w:numFmt w:val="decimal"/>
      <w:lvlText w:val="%1."/>
      <w:lvlJc w:val="left"/>
      <w:pPr>
        <w:ind w:left="145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0278F3B8">
      <w:numFmt w:val="bullet"/>
      <w:lvlText w:val="•"/>
      <w:lvlJc w:val="left"/>
      <w:pPr>
        <w:ind w:left="2329" w:hanging="212"/>
      </w:pPr>
      <w:rPr>
        <w:rFonts w:hint="default"/>
        <w:lang w:val="en-US" w:eastAsia="zh-TW" w:bidi="ar-SA"/>
      </w:rPr>
    </w:lvl>
    <w:lvl w:ilvl="2" w:tplc="9036079A">
      <w:numFmt w:val="bullet"/>
      <w:lvlText w:val="•"/>
      <w:lvlJc w:val="left"/>
      <w:pPr>
        <w:ind w:left="3198" w:hanging="212"/>
      </w:pPr>
      <w:rPr>
        <w:rFonts w:hint="default"/>
        <w:lang w:val="en-US" w:eastAsia="zh-TW" w:bidi="ar-SA"/>
      </w:rPr>
    </w:lvl>
    <w:lvl w:ilvl="3" w:tplc="0F5809EE">
      <w:numFmt w:val="bullet"/>
      <w:lvlText w:val="•"/>
      <w:lvlJc w:val="left"/>
      <w:pPr>
        <w:ind w:left="4067" w:hanging="212"/>
      </w:pPr>
      <w:rPr>
        <w:rFonts w:hint="default"/>
        <w:lang w:val="en-US" w:eastAsia="zh-TW" w:bidi="ar-SA"/>
      </w:rPr>
    </w:lvl>
    <w:lvl w:ilvl="4" w:tplc="4CD03F44">
      <w:numFmt w:val="bullet"/>
      <w:lvlText w:val="•"/>
      <w:lvlJc w:val="left"/>
      <w:pPr>
        <w:ind w:left="4936" w:hanging="212"/>
      </w:pPr>
      <w:rPr>
        <w:rFonts w:hint="default"/>
        <w:lang w:val="en-US" w:eastAsia="zh-TW" w:bidi="ar-SA"/>
      </w:rPr>
    </w:lvl>
    <w:lvl w:ilvl="5" w:tplc="8BE68832">
      <w:numFmt w:val="bullet"/>
      <w:lvlText w:val="•"/>
      <w:lvlJc w:val="left"/>
      <w:pPr>
        <w:ind w:left="5805" w:hanging="212"/>
      </w:pPr>
      <w:rPr>
        <w:rFonts w:hint="default"/>
        <w:lang w:val="en-US" w:eastAsia="zh-TW" w:bidi="ar-SA"/>
      </w:rPr>
    </w:lvl>
    <w:lvl w:ilvl="6" w:tplc="8FF67B4E">
      <w:numFmt w:val="bullet"/>
      <w:lvlText w:val="•"/>
      <w:lvlJc w:val="left"/>
      <w:pPr>
        <w:ind w:left="6674" w:hanging="212"/>
      </w:pPr>
      <w:rPr>
        <w:rFonts w:hint="default"/>
        <w:lang w:val="en-US" w:eastAsia="zh-TW" w:bidi="ar-SA"/>
      </w:rPr>
    </w:lvl>
    <w:lvl w:ilvl="7" w:tplc="FC9A5EC2">
      <w:numFmt w:val="bullet"/>
      <w:lvlText w:val="•"/>
      <w:lvlJc w:val="left"/>
      <w:pPr>
        <w:ind w:left="7543" w:hanging="212"/>
      </w:pPr>
      <w:rPr>
        <w:rFonts w:hint="default"/>
        <w:lang w:val="en-US" w:eastAsia="zh-TW" w:bidi="ar-SA"/>
      </w:rPr>
    </w:lvl>
    <w:lvl w:ilvl="8" w:tplc="C65C3620">
      <w:numFmt w:val="bullet"/>
      <w:lvlText w:val="•"/>
      <w:lvlJc w:val="left"/>
      <w:pPr>
        <w:ind w:left="8412" w:hanging="212"/>
      </w:pPr>
      <w:rPr>
        <w:rFonts w:hint="default"/>
        <w:lang w:val="en-US" w:eastAsia="zh-TW" w:bidi="ar-SA"/>
      </w:rPr>
    </w:lvl>
  </w:abstractNum>
  <w:abstractNum w:abstractNumId="29" w15:restartNumberingAfterBreak="0">
    <w:nsid w:val="45A93174"/>
    <w:multiLevelType w:val="hybridMultilevel"/>
    <w:tmpl w:val="CAACD75E"/>
    <w:lvl w:ilvl="0" w:tplc="D6D08680">
      <w:start w:val="1"/>
      <w:numFmt w:val="decimal"/>
      <w:lvlText w:val="%1."/>
      <w:lvlJc w:val="left"/>
      <w:pPr>
        <w:ind w:left="145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26"/>
        <w:szCs w:val="26"/>
        <w:lang w:val="en-US" w:eastAsia="zh-TW" w:bidi="ar-SA"/>
      </w:rPr>
    </w:lvl>
    <w:lvl w:ilvl="1" w:tplc="7924CC06">
      <w:numFmt w:val="bullet"/>
      <w:lvlText w:val="•"/>
      <w:lvlJc w:val="left"/>
      <w:pPr>
        <w:ind w:left="2329" w:hanging="212"/>
      </w:pPr>
      <w:rPr>
        <w:rFonts w:hint="default"/>
        <w:lang w:val="en-US" w:eastAsia="zh-TW" w:bidi="ar-SA"/>
      </w:rPr>
    </w:lvl>
    <w:lvl w:ilvl="2" w:tplc="77CE97A4">
      <w:numFmt w:val="bullet"/>
      <w:lvlText w:val="•"/>
      <w:lvlJc w:val="left"/>
      <w:pPr>
        <w:ind w:left="3198" w:hanging="212"/>
      </w:pPr>
      <w:rPr>
        <w:rFonts w:hint="default"/>
        <w:lang w:val="en-US" w:eastAsia="zh-TW" w:bidi="ar-SA"/>
      </w:rPr>
    </w:lvl>
    <w:lvl w:ilvl="3" w:tplc="EC2AAC30">
      <w:numFmt w:val="bullet"/>
      <w:lvlText w:val="•"/>
      <w:lvlJc w:val="left"/>
      <w:pPr>
        <w:ind w:left="4067" w:hanging="212"/>
      </w:pPr>
      <w:rPr>
        <w:rFonts w:hint="default"/>
        <w:lang w:val="en-US" w:eastAsia="zh-TW" w:bidi="ar-SA"/>
      </w:rPr>
    </w:lvl>
    <w:lvl w:ilvl="4" w:tplc="31387C38">
      <w:numFmt w:val="bullet"/>
      <w:lvlText w:val="•"/>
      <w:lvlJc w:val="left"/>
      <w:pPr>
        <w:ind w:left="4936" w:hanging="212"/>
      </w:pPr>
      <w:rPr>
        <w:rFonts w:hint="default"/>
        <w:lang w:val="en-US" w:eastAsia="zh-TW" w:bidi="ar-SA"/>
      </w:rPr>
    </w:lvl>
    <w:lvl w:ilvl="5" w:tplc="F8D6D010">
      <w:numFmt w:val="bullet"/>
      <w:lvlText w:val="•"/>
      <w:lvlJc w:val="left"/>
      <w:pPr>
        <w:ind w:left="5805" w:hanging="212"/>
      </w:pPr>
      <w:rPr>
        <w:rFonts w:hint="default"/>
        <w:lang w:val="en-US" w:eastAsia="zh-TW" w:bidi="ar-SA"/>
      </w:rPr>
    </w:lvl>
    <w:lvl w:ilvl="6" w:tplc="7800FA8E">
      <w:numFmt w:val="bullet"/>
      <w:lvlText w:val="•"/>
      <w:lvlJc w:val="left"/>
      <w:pPr>
        <w:ind w:left="6674" w:hanging="212"/>
      </w:pPr>
      <w:rPr>
        <w:rFonts w:hint="default"/>
        <w:lang w:val="en-US" w:eastAsia="zh-TW" w:bidi="ar-SA"/>
      </w:rPr>
    </w:lvl>
    <w:lvl w:ilvl="7" w:tplc="A77A90F4">
      <w:numFmt w:val="bullet"/>
      <w:lvlText w:val="•"/>
      <w:lvlJc w:val="left"/>
      <w:pPr>
        <w:ind w:left="7543" w:hanging="212"/>
      </w:pPr>
      <w:rPr>
        <w:rFonts w:hint="default"/>
        <w:lang w:val="en-US" w:eastAsia="zh-TW" w:bidi="ar-SA"/>
      </w:rPr>
    </w:lvl>
    <w:lvl w:ilvl="8" w:tplc="655AC032">
      <w:numFmt w:val="bullet"/>
      <w:lvlText w:val="•"/>
      <w:lvlJc w:val="left"/>
      <w:pPr>
        <w:ind w:left="8412" w:hanging="212"/>
      </w:pPr>
      <w:rPr>
        <w:rFonts w:hint="default"/>
        <w:lang w:val="en-US" w:eastAsia="zh-TW" w:bidi="ar-SA"/>
      </w:rPr>
    </w:lvl>
  </w:abstractNum>
  <w:abstractNum w:abstractNumId="30" w15:restartNumberingAfterBreak="0">
    <w:nsid w:val="567F03FB"/>
    <w:multiLevelType w:val="hybridMultilevel"/>
    <w:tmpl w:val="C8924382"/>
    <w:lvl w:ilvl="0" w:tplc="24D2F6CC">
      <w:start w:val="1"/>
      <w:numFmt w:val="decimal"/>
      <w:lvlText w:val="%1."/>
      <w:lvlJc w:val="left"/>
      <w:pPr>
        <w:ind w:left="1390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zh-TW" w:bidi="ar-SA"/>
      </w:rPr>
    </w:lvl>
    <w:lvl w:ilvl="1" w:tplc="A142D9AE">
      <w:numFmt w:val="bullet"/>
      <w:lvlText w:val="•"/>
      <w:lvlJc w:val="left"/>
      <w:pPr>
        <w:ind w:left="2275" w:hanging="214"/>
      </w:pPr>
      <w:rPr>
        <w:rFonts w:hint="default"/>
        <w:lang w:val="en-US" w:eastAsia="zh-TW" w:bidi="ar-SA"/>
      </w:rPr>
    </w:lvl>
    <w:lvl w:ilvl="2" w:tplc="831C37AE">
      <w:numFmt w:val="bullet"/>
      <w:lvlText w:val="•"/>
      <w:lvlJc w:val="left"/>
      <w:pPr>
        <w:ind w:left="3150" w:hanging="214"/>
      </w:pPr>
      <w:rPr>
        <w:rFonts w:hint="default"/>
        <w:lang w:val="en-US" w:eastAsia="zh-TW" w:bidi="ar-SA"/>
      </w:rPr>
    </w:lvl>
    <w:lvl w:ilvl="3" w:tplc="785251F0">
      <w:numFmt w:val="bullet"/>
      <w:lvlText w:val="•"/>
      <w:lvlJc w:val="left"/>
      <w:pPr>
        <w:ind w:left="4025" w:hanging="214"/>
      </w:pPr>
      <w:rPr>
        <w:rFonts w:hint="default"/>
        <w:lang w:val="en-US" w:eastAsia="zh-TW" w:bidi="ar-SA"/>
      </w:rPr>
    </w:lvl>
    <w:lvl w:ilvl="4" w:tplc="E58E23A2">
      <w:numFmt w:val="bullet"/>
      <w:lvlText w:val="•"/>
      <w:lvlJc w:val="left"/>
      <w:pPr>
        <w:ind w:left="4900" w:hanging="214"/>
      </w:pPr>
      <w:rPr>
        <w:rFonts w:hint="default"/>
        <w:lang w:val="en-US" w:eastAsia="zh-TW" w:bidi="ar-SA"/>
      </w:rPr>
    </w:lvl>
    <w:lvl w:ilvl="5" w:tplc="89BC61AA">
      <w:numFmt w:val="bullet"/>
      <w:lvlText w:val="•"/>
      <w:lvlJc w:val="left"/>
      <w:pPr>
        <w:ind w:left="5775" w:hanging="214"/>
      </w:pPr>
      <w:rPr>
        <w:rFonts w:hint="default"/>
        <w:lang w:val="en-US" w:eastAsia="zh-TW" w:bidi="ar-SA"/>
      </w:rPr>
    </w:lvl>
    <w:lvl w:ilvl="6" w:tplc="2FE0EE34">
      <w:numFmt w:val="bullet"/>
      <w:lvlText w:val="•"/>
      <w:lvlJc w:val="left"/>
      <w:pPr>
        <w:ind w:left="6650" w:hanging="214"/>
      </w:pPr>
      <w:rPr>
        <w:rFonts w:hint="default"/>
        <w:lang w:val="en-US" w:eastAsia="zh-TW" w:bidi="ar-SA"/>
      </w:rPr>
    </w:lvl>
    <w:lvl w:ilvl="7" w:tplc="DD1C285E">
      <w:numFmt w:val="bullet"/>
      <w:lvlText w:val="•"/>
      <w:lvlJc w:val="left"/>
      <w:pPr>
        <w:ind w:left="7525" w:hanging="214"/>
      </w:pPr>
      <w:rPr>
        <w:rFonts w:hint="default"/>
        <w:lang w:val="en-US" w:eastAsia="zh-TW" w:bidi="ar-SA"/>
      </w:rPr>
    </w:lvl>
    <w:lvl w:ilvl="8" w:tplc="1D12B6DC">
      <w:numFmt w:val="bullet"/>
      <w:lvlText w:val="•"/>
      <w:lvlJc w:val="left"/>
      <w:pPr>
        <w:ind w:left="8400" w:hanging="214"/>
      </w:pPr>
      <w:rPr>
        <w:rFonts w:hint="default"/>
        <w:lang w:val="en-US" w:eastAsia="zh-TW" w:bidi="ar-SA"/>
      </w:rPr>
    </w:lvl>
  </w:abstractNum>
  <w:abstractNum w:abstractNumId="31" w15:restartNumberingAfterBreak="0">
    <w:nsid w:val="59A13CE3"/>
    <w:multiLevelType w:val="hybridMultilevel"/>
    <w:tmpl w:val="0E00747C"/>
    <w:lvl w:ilvl="0" w:tplc="43A22D84">
      <w:start w:val="1"/>
      <w:numFmt w:val="decimal"/>
      <w:lvlText w:val="%1."/>
      <w:lvlJc w:val="left"/>
      <w:pPr>
        <w:ind w:left="1387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9EC2003E">
      <w:numFmt w:val="bullet"/>
      <w:lvlText w:val="•"/>
      <w:lvlJc w:val="left"/>
      <w:pPr>
        <w:ind w:left="2257" w:hanging="214"/>
      </w:pPr>
      <w:rPr>
        <w:rFonts w:hint="default"/>
        <w:lang w:val="en-US" w:eastAsia="zh-TW" w:bidi="ar-SA"/>
      </w:rPr>
    </w:lvl>
    <w:lvl w:ilvl="2" w:tplc="ADF070E0">
      <w:numFmt w:val="bullet"/>
      <w:lvlText w:val="•"/>
      <w:lvlJc w:val="left"/>
      <w:pPr>
        <w:ind w:left="3134" w:hanging="214"/>
      </w:pPr>
      <w:rPr>
        <w:rFonts w:hint="default"/>
        <w:lang w:val="en-US" w:eastAsia="zh-TW" w:bidi="ar-SA"/>
      </w:rPr>
    </w:lvl>
    <w:lvl w:ilvl="3" w:tplc="D2F0D5D4">
      <w:numFmt w:val="bullet"/>
      <w:lvlText w:val="•"/>
      <w:lvlJc w:val="left"/>
      <w:pPr>
        <w:ind w:left="4011" w:hanging="214"/>
      </w:pPr>
      <w:rPr>
        <w:rFonts w:hint="default"/>
        <w:lang w:val="en-US" w:eastAsia="zh-TW" w:bidi="ar-SA"/>
      </w:rPr>
    </w:lvl>
    <w:lvl w:ilvl="4" w:tplc="E30CE766">
      <w:numFmt w:val="bullet"/>
      <w:lvlText w:val="•"/>
      <w:lvlJc w:val="left"/>
      <w:pPr>
        <w:ind w:left="4888" w:hanging="214"/>
      </w:pPr>
      <w:rPr>
        <w:rFonts w:hint="default"/>
        <w:lang w:val="en-US" w:eastAsia="zh-TW" w:bidi="ar-SA"/>
      </w:rPr>
    </w:lvl>
    <w:lvl w:ilvl="5" w:tplc="EE7A4EFA">
      <w:numFmt w:val="bullet"/>
      <w:lvlText w:val="•"/>
      <w:lvlJc w:val="left"/>
      <w:pPr>
        <w:ind w:left="5765" w:hanging="214"/>
      </w:pPr>
      <w:rPr>
        <w:rFonts w:hint="default"/>
        <w:lang w:val="en-US" w:eastAsia="zh-TW" w:bidi="ar-SA"/>
      </w:rPr>
    </w:lvl>
    <w:lvl w:ilvl="6" w:tplc="3448F6BE">
      <w:numFmt w:val="bullet"/>
      <w:lvlText w:val="•"/>
      <w:lvlJc w:val="left"/>
      <w:pPr>
        <w:ind w:left="6642" w:hanging="214"/>
      </w:pPr>
      <w:rPr>
        <w:rFonts w:hint="default"/>
        <w:lang w:val="en-US" w:eastAsia="zh-TW" w:bidi="ar-SA"/>
      </w:rPr>
    </w:lvl>
    <w:lvl w:ilvl="7" w:tplc="88860008">
      <w:numFmt w:val="bullet"/>
      <w:lvlText w:val="•"/>
      <w:lvlJc w:val="left"/>
      <w:pPr>
        <w:ind w:left="7519" w:hanging="214"/>
      </w:pPr>
      <w:rPr>
        <w:rFonts w:hint="default"/>
        <w:lang w:val="en-US" w:eastAsia="zh-TW" w:bidi="ar-SA"/>
      </w:rPr>
    </w:lvl>
    <w:lvl w:ilvl="8" w:tplc="A4CA65E4">
      <w:numFmt w:val="bullet"/>
      <w:lvlText w:val="•"/>
      <w:lvlJc w:val="left"/>
      <w:pPr>
        <w:ind w:left="8396" w:hanging="214"/>
      </w:pPr>
      <w:rPr>
        <w:rFonts w:hint="default"/>
        <w:lang w:val="en-US" w:eastAsia="zh-TW" w:bidi="ar-SA"/>
      </w:rPr>
    </w:lvl>
  </w:abstractNum>
  <w:abstractNum w:abstractNumId="32" w15:restartNumberingAfterBreak="0">
    <w:nsid w:val="5D670BD4"/>
    <w:multiLevelType w:val="hybridMultilevel"/>
    <w:tmpl w:val="CF6A939E"/>
    <w:lvl w:ilvl="0" w:tplc="77DCC680">
      <w:start w:val="1"/>
      <w:numFmt w:val="decimal"/>
      <w:lvlText w:val="%1."/>
      <w:lvlJc w:val="left"/>
      <w:pPr>
        <w:ind w:left="145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CFBCECC4">
      <w:numFmt w:val="bullet"/>
      <w:lvlText w:val="•"/>
      <w:lvlJc w:val="left"/>
      <w:pPr>
        <w:ind w:left="2329" w:hanging="212"/>
      </w:pPr>
      <w:rPr>
        <w:rFonts w:hint="default"/>
        <w:lang w:val="en-US" w:eastAsia="zh-TW" w:bidi="ar-SA"/>
      </w:rPr>
    </w:lvl>
    <w:lvl w:ilvl="2" w:tplc="BB34408A">
      <w:numFmt w:val="bullet"/>
      <w:lvlText w:val="•"/>
      <w:lvlJc w:val="left"/>
      <w:pPr>
        <w:ind w:left="3198" w:hanging="212"/>
      </w:pPr>
      <w:rPr>
        <w:rFonts w:hint="default"/>
        <w:lang w:val="en-US" w:eastAsia="zh-TW" w:bidi="ar-SA"/>
      </w:rPr>
    </w:lvl>
    <w:lvl w:ilvl="3" w:tplc="58C273F2">
      <w:numFmt w:val="bullet"/>
      <w:lvlText w:val="•"/>
      <w:lvlJc w:val="left"/>
      <w:pPr>
        <w:ind w:left="4067" w:hanging="212"/>
      </w:pPr>
      <w:rPr>
        <w:rFonts w:hint="default"/>
        <w:lang w:val="en-US" w:eastAsia="zh-TW" w:bidi="ar-SA"/>
      </w:rPr>
    </w:lvl>
    <w:lvl w:ilvl="4" w:tplc="64BE6DC0">
      <w:numFmt w:val="bullet"/>
      <w:lvlText w:val="•"/>
      <w:lvlJc w:val="left"/>
      <w:pPr>
        <w:ind w:left="4936" w:hanging="212"/>
      </w:pPr>
      <w:rPr>
        <w:rFonts w:hint="default"/>
        <w:lang w:val="en-US" w:eastAsia="zh-TW" w:bidi="ar-SA"/>
      </w:rPr>
    </w:lvl>
    <w:lvl w:ilvl="5" w:tplc="D706A998">
      <w:numFmt w:val="bullet"/>
      <w:lvlText w:val="•"/>
      <w:lvlJc w:val="left"/>
      <w:pPr>
        <w:ind w:left="5805" w:hanging="212"/>
      </w:pPr>
      <w:rPr>
        <w:rFonts w:hint="default"/>
        <w:lang w:val="en-US" w:eastAsia="zh-TW" w:bidi="ar-SA"/>
      </w:rPr>
    </w:lvl>
    <w:lvl w:ilvl="6" w:tplc="C122C8CC">
      <w:numFmt w:val="bullet"/>
      <w:lvlText w:val="•"/>
      <w:lvlJc w:val="left"/>
      <w:pPr>
        <w:ind w:left="6674" w:hanging="212"/>
      </w:pPr>
      <w:rPr>
        <w:rFonts w:hint="default"/>
        <w:lang w:val="en-US" w:eastAsia="zh-TW" w:bidi="ar-SA"/>
      </w:rPr>
    </w:lvl>
    <w:lvl w:ilvl="7" w:tplc="B02C395C">
      <w:numFmt w:val="bullet"/>
      <w:lvlText w:val="•"/>
      <w:lvlJc w:val="left"/>
      <w:pPr>
        <w:ind w:left="7543" w:hanging="212"/>
      </w:pPr>
      <w:rPr>
        <w:rFonts w:hint="default"/>
        <w:lang w:val="en-US" w:eastAsia="zh-TW" w:bidi="ar-SA"/>
      </w:rPr>
    </w:lvl>
    <w:lvl w:ilvl="8" w:tplc="F6F6BF30">
      <w:numFmt w:val="bullet"/>
      <w:lvlText w:val="•"/>
      <w:lvlJc w:val="left"/>
      <w:pPr>
        <w:ind w:left="8412" w:hanging="212"/>
      </w:pPr>
      <w:rPr>
        <w:rFonts w:hint="default"/>
        <w:lang w:val="en-US" w:eastAsia="zh-TW" w:bidi="ar-SA"/>
      </w:rPr>
    </w:lvl>
  </w:abstractNum>
  <w:abstractNum w:abstractNumId="33" w15:restartNumberingAfterBreak="0">
    <w:nsid w:val="5F825B63"/>
    <w:multiLevelType w:val="hybridMultilevel"/>
    <w:tmpl w:val="79A8C228"/>
    <w:lvl w:ilvl="0" w:tplc="EC96F1D2">
      <w:start w:val="1"/>
      <w:numFmt w:val="decimal"/>
      <w:lvlText w:val="%1."/>
      <w:lvlJc w:val="left"/>
      <w:pPr>
        <w:ind w:left="145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8F9E289A">
      <w:numFmt w:val="bullet"/>
      <w:lvlText w:val="•"/>
      <w:lvlJc w:val="left"/>
      <w:pPr>
        <w:ind w:left="2329" w:hanging="212"/>
      </w:pPr>
      <w:rPr>
        <w:rFonts w:hint="default"/>
        <w:lang w:val="en-US" w:eastAsia="zh-TW" w:bidi="ar-SA"/>
      </w:rPr>
    </w:lvl>
    <w:lvl w:ilvl="2" w:tplc="236A1FFA">
      <w:numFmt w:val="bullet"/>
      <w:lvlText w:val="•"/>
      <w:lvlJc w:val="left"/>
      <w:pPr>
        <w:ind w:left="3198" w:hanging="212"/>
      </w:pPr>
      <w:rPr>
        <w:rFonts w:hint="default"/>
        <w:lang w:val="en-US" w:eastAsia="zh-TW" w:bidi="ar-SA"/>
      </w:rPr>
    </w:lvl>
    <w:lvl w:ilvl="3" w:tplc="37EE3604">
      <w:numFmt w:val="bullet"/>
      <w:lvlText w:val="•"/>
      <w:lvlJc w:val="left"/>
      <w:pPr>
        <w:ind w:left="4067" w:hanging="212"/>
      </w:pPr>
      <w:rPr>
        <w:rFonts w:hint="default"/>
        <w:lang w:val="en-US" w:eastAsia="zh-TW" w:bidi="ar-SA"/>
      </w:rPr>
    </w:lvl>
    <w:lvl w:ilvl="4" w:tplc="C9EE4276">
      <w:numFmt w:val="bullet"/>
      <w:lvlText w:val="•"/>
      <w:lvlJc w:val="left"/>
      <w:pPr>
        <w:ind w:left="4936" w:hanging="212"/>
      </w:pPr>
      <w:rPr>
        <w:rFonts w:hint="default"/>
        <w:lang w:val="en-US" w:eastAsia="zh-TW" w:bidi="ar-SA"/>
      </w:rPr>
    </w:lvl>
    <w:lvl w:ilvl="5" w:tplc="3D485D7E">
      <w:numFmt w:val="bullet"/>
      <w:lvlText w:val="•"/>
      <w:lvlJc w:val="left"/>
      <w:pPr>
        <w:ind w:left="5805" w:hanging="212"/>
      </w:pPr>
      <w:rPr>
        <w:rFonts w:hint="default"/>
        <w:lang w:val="en-US" w:eastAsia="zh-TW" w:bidi="ar-SA"/>
      </w:rPr>
    </w:lvl>
    <w:lvl w:ilvl="6" w:tplc="21E00936">
      <w:numFmt w:val="bullet"/>
      <w:lvlText w:val="•"/>
      <w:lvlJc w:val="left"/>
      <w:pPr>
        <w:ind w:left="6674" w:hanging="212"/>
      </w:pPr>
      <w:rPr>
        <w:rFonts w:hint="default"/>
        <w:lang w:val="en-US" w:eastAsia="zh-TW" w:bidi="ar-SA"/>
      </w:rPr>
    </w:lvl>
    <w:lvl w:ilvl="7" w:tplc="9F08A14E">
      <w:numFmt w:val="bullet"/>
      <w:lvlText w:val="•"/>
      <w:lvlJc w:val="left"/>
      <w:pPr>
        <w:ind w:left="7543" w:hanging="212"/>
      </w:pPr>
      <w:rPr>
        <w:rFonts w:hint="default"/>
        <w:lang w:val="en-US" w:eastAsia="zh-TW" w:bidi="ar-SA"/>
      </w:rPr>
    </w:lvl>
    <w:lvl w:ilvl="8" w:tplc="AAD2C9A2">
      <w:numFmt w:val="bullet"/>
      <w:lvlText w:val="•"/>
      <w:lvlJc w:val="left"/>
      <w:pPr>
        <w:ind w:left="8412" w:hanging="212"/>
      </w:pPr>
      <w:rPr>
        <w:rFonts w:hint="default"/>
        <w:lang w:val="en-US" w:eastAsia="zh-TW" w:bidi="ar-SA"/>
      </w:rPr>
    </w:lvl>
  </w:abstractNum>
  <w:abstractNum w:abstractNumId="34" w15:restartNumberingAfterBreak="0">
    <w:nsid w:val="61973B9A"/>
    <w:multiLevelType w:val="hybridMultilevel"/>
    <w:tmpl w:val="874AB032"/>
    <w:lvl w:ilvl="0" w:tplc="163C5542">
      <w:start w:val="1"/>
      <w:numFmt w:val="decimal"/>
      <w:lvlText w:val="%1."/>
      <w:lvlJc w:val="left"/>
      <w:pPr>
        <w:ind w:left="1387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34702370">
      <w:numFmt w:val="bullet"/>
      <w:lvlText w:val="•"/>
      <w:lvlJc w:val="left"/>
      <w:pPr>
        <w:ind w:left="2257" w:hanging="214"/>
      </w:pPr>
      <w:rPr>
        <w:rFonts w:hint="default"/>
        <w:lang w:val="en-US" w:eastAsia="zh-TW" w:bidi="ar-SA"/>
      </w:rPr>
    </w:lvl>
    <w:lvl w:ilvl="2" w:tplc="D48A564E">
      <w:numFmt w:val="bullet"/>
      <w:lvlText w:val="•"/>
      <w:lvlJc w:val="left"/>
      <w:pPr>
        <w:ind w:left="3134" w:hanging="214"/>
      </w:pPr>
      <w:rPr>
        <w:rFonts w:hint="default"/>
        <w:lang w:val="en-US" w:eastAsia="zh-TW" w:bidi="ar-SA"/>
      </w:rPr>
    </w:lvl>
    <w:lvl w:ilvl="3" w:tplc="671E41BE">
      <w:numFmt w:val="bullet"/>
      <w:lvlText w:val="•"/>
      <w:lvlJc w:val="left"/>
      <w:pPr>
        <w:ind w:left="4011" w:hanging="214"/>
      </w:pPr>
      <w:rPr>
        <w:rFonts w:hint="default"/>
        <w:lang w:val="en-US" w:eastAsia="zh-TW" w:bidi="ar-SA"/>
      </w:rPr>
    </w:lvl>
    <w:lvl w:ilvl="4" w:tplc="713C8082">
      <w:numFmt w:val="bullet"/>
      <w:lvlText w:val="•"/>
      <w:lvlJc w:val="left"/>
      <w:pPr>
        <w:ind w:left="4888" w:hanging="214"/>
      </w:pPr>
      <w:rPr>
        <w:rFonts w:hint="default"/>
        <w:lang w:val="en-US" w:eastAsia="zh-TW" w:bidi="ar-SA"/>
      </w:rPr>
    </w:lvl>
    <w:lvl w:ilvl="5" w:tplc="A0E054C4">
      <w:numFmt w:val="bullet"/>
      <w:lvlText w:val="•"/>
      <w:lvlJc w:val="left"/>
      <w:pPr>
        <w:ind w:left="5765" w:hanging="214"/>
      </w:pPr>
      <w:rPr>
        <w:rFonts w:hint="default"/>
        <w:lang w:val="en-US" w:eastAsia="zh-TW" w:bidi="ar-SA"/>
      </w:rPr>
    </w:lvl>
    <w:lvl w:ilvl="6" w:tplc="5DD2D720">
      <w:numFmt w:val="bullet"/>
      <w:lvlText w:val="•"/>
      <w:lvlJc w:val="left"/>
      <w:pPr>
        <w:ind w:left="6642" w:hanging="214"/>
      </w:pPr>
      <w:rPr>
        <w:rFonts w:hint="default"/>
        <w:lang w:val="en-US" w:eastAsia="zh-TW" w:bidi="ar-SA"/>
      </w:rPr>
    </w:lvl>
    <w:lvl w:ilvl="7" w:tplc="A176BA98">
      <w:numFmt w:val="bullet"/>
      <w:lvlText w:val="•"/>
      <w:lvlJc w:val="left"/>
      <w:pPr>
        <w:ind w:left="7519" w:hanging="214"/>
      </w:pPr>
      <w:rPr>
        <w:rFonts w:hint="default"/>
        <w:lang w:val="en-US" w:eastAsia="zh-TW" w:bidi="ar-SA"/>
      </w:rPr>
    </w:lvl>
    <w:lvl w:ilvl="8" w:tplc="D8E213C4">
      <w:numFmt w:val="bullet"/>
      <w:lvlText w:val="•"/>
      <w:lvlJc w:val="left"/>
      <w:pPr>
        <w:ind w:left="8396" w:hanging="214"/>
      </w:pPr>
      <w:rPr>
        <w:rFonts w:hint="default"/>
        <w:lang w:val="en-US" w:eastAsia="zh-TW" w:bidi="ar-SA"/>
      </w:rPr>
    </w:lvl>
  </w:abstractNum>
  <w:abstractNum w:abstractNumId="35" w15:restartNumberingAfterBreak="0">
    <w:nsid w:val="68293E26"/>
    <w:multiLevelType w:val="hybridMultilevel"/>
    <w:tmpl w:val="02CCA73E"/>
    <w:lvl w:ilvl="0" w:tplc="A230A952">
      <w:start w:val="1"/>
      <w:numFmt w:val="decimal"/>
      <w:lvlText w:val="%1."/>
      <w:lvlJc w:val="left"/>
      <w:pPr>
        <w:ind w:left="1390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4DD8AABA">
      <w:numFmt w:val="bullet"/>
      <w:lvlText w:val="•"/>
      <w:lvlJc w:val="left"/>
      <w:pPr>
        <w:ind w:left="2275" w:hanging="214"/>
      </w:pPr>
      <w:rPr>
        <w:rFonts w:hint="default"/>
        <w:lang w:val="en-US" w:eastAsia="zh-TW" w:bidi="ar-SA"/>
      </w:rPr>
    </w:lvl>
    <w:lvl w:ilvl="2" w:tplc="15E0A5C4">
      <w:numFmt w:val="bullet"/>
      <w:lvlText w:val="•"/>
      <w:lvlJc w:val="left"/>
      <w:pPr>
        <w:ind w:left="3150" w:hanging="214"/>
      </w:pPr>
      <w:rPr>
        <w:rFonts w:hint="default"/>
        <w:lang w:val="en-US" w:eastAsia="zh-TW" w:bidi="ar-SA"/>
      </w:rPr>
    </w:lvl>
    <w:lvl w:ilvl="3" w:tplc="F82C4F08">
      <w:numFmt w:val="bullet"/>
      <w:lvlText w:val="•"/>
      <w:lvlJc w:val="left"/>
      <w:pPr>
        <w:ind w:left="4025" w:hanging="214"/>
      </w:pPr>
      <w:rPr>
        <w:rFonts w:hint="default"/>
        <w:lang w:val="en-US" w:eastAsia="zh-TW" w:bidi="ar-SA"/>
      </w:rPr>
    </w:lvl>
    <w:lvl w:ilvl="4" w:tplc="7B8AC68E">
      <w:numFmt w:val="bullet"/>
      <w:lvlText w:val="•"/>
      <w:lvlJc w:val="left"/>
      <w:pPr>
        <w:ind w:left="4900" w:hanging="214"/>
      </w:pPr>
      <w:rPr>
        <w:rFonts w:hint="default"/>
        <w:lang w:val="en-US" w:eastAsia="zh-TW" w:bidi="ar-SA"/>
      </w:rPr>
    </w:lvl>
    <w:lvl w:ilvl="5" w:tplc="B7723750">
      <w:numFmt w:val="bullet"/>
      <w:lvlText w:val="•"/>
      <w:lvlJc w:val="left"/>
      <w:pPr>
        <w:ind w:left="5775" w:hanging="214"/>
      </w:pPr>
      <w:rPr>
        <w:rFonts w:hint="default"/>
        <w:lang w:val="en-US" w:eastAsia="zh-TW" w:bidi="ar-SA"/>
      </w:rPr>
    </w:lvl>
    <w:lvl w:ilvl="6" w:tplc="6F48817C">
      <w:numFmt w:val="bullet"/>
      <w:lvlText w:val="•"/>
      <w:lvlJc w:val="left"/>
      <w:pPr>
        <w:ind w:left="6650" w:hanging="214"/>
      </w:pPr>
      <w:rPr>
        <w:rFonts w:hint="default"/>
        <w:lang w:val="en-US" w:eastAsia="zh-TW" w:bidi="ar-SA"/>
      </w:rPr>
    </w:lvl>
    <w:lvl w:ilvl="7" w:tplc="ED56A2E4">
      <w:numFmt w:val="bullet"/>
      <w:lvlText w:val="•"/>
      <w:lvlJc w:val="left"/>
      <w:pPr>
        <w:ind w:left="7525" w:hanging="214"/>
      </w:pPr>
      <w:rPr>
        <w:rFonts w:hint="default"/>
        <w:lang w:val="en-US" w:eastAsia="zh-TW" w:bidi="ar-SA"/>
      </w:rPr>
    </w:lvl>
    <w:lvl w:ilvl="8" w:tplc="813C6E50">
      <w:numFmt w:val="bullet"/>
      <w:lvlText w:val="•"/>
      <w:lvlJc w:val="left"/>
      <w:pPr>
        <w:ind w:left="8400" w:hanging="214"/>
      </w:pPr>
      <w:rPr>
        <w:rFonts w:hint="default"/>
        <w:lang w:val="en-US" w:eastAsia="zh-TW" w:bidi="ar-SA"/>
      </w:rPr>
    </w:lvl>
  </w:abstractNum>
  <w:abstractNum w:abstractNumId="36" w15:restartNumberingAfterBreak="0">
    <w:nsid w:val="69AC492D"/>
    <w:multiLevelType w:val="hybridMultilevel"/>
    <w:tmpl w:val="FBBAB536"/>
    <w:lvl w:ilvl="0" w:tplc="86B0B36A">
      <w:start w:val="1"/>
      <w:numFmt w:val="decimal"/>
      <w:lvlText w:val="%1."/>
      <w:lvlJc w:val="left"/>
      <w:pPr>
        <w:ind w:left="1387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5718C5E8">
      <w:numFmt w:val="bullet"/>
      <w:lvlText w:val="•"/>
      <w:lvlJc w:val="left"/>
      <w:pPr>
        <w:ind w:left="2257" w:hanging="214"/>
      </w:pPr>
      <w:rPr>
        <w:rFonts w:hint="default"/>
        <w:lang w:val="en-US" w:eastAsia="zh-TW" w:bidi="ar-SA"/>
      </w:rPr>
    </w:lvl>
    <w:lvl w:ilvl="2" w:tplc="ED00C106">
      <w:numFmt w:val="bullet"/>
      <w:lvlText w:val="•"/>
      <w:lvlJc w:val="left"/>
      <w:pPr>
        <w:ind w:left="3134" w:hanging="214"/>
      </w:pPr>
      <w:rPr>
        <w:rFonts w:hint="default"/>
        <w:lang w:val="en-US" w:eastAsia="zh-TW" w:bidi="ar-SA"/>
      </w:rPr>
    </w:lvl>
    <w:lvl w:ilvl="3" w:tplc="984C28F4">
      <w:numFmt w:val="bullet"/>
      <w:lvlText w:val="•"/>
      <w:lvlJc w:val="left"/>
      <w:pPr>
        <w:ind w:left="4011" w:hanging="214"/>
      </w:pPr>
      <w:rPr>
        <w:rFonts w:hint="default"/>
        <w:lang w:val="en-US" w:eastAsia="zh-TW" w:bidi="ar-SA"/>
      </w:rPr>
    </w:lvl>
    <w:lvl w:ilvl="4" w:tplc="A2C27B6C">
      <w:numFmt w:val="bullet"/>
      <w:lvlText w:val="•"/>
      <w:lvlJc w:val="left"/>
      <w:pPr>
        <w:ind w:left="4888" w:hanging="214"/>
      </w:pPr>
      <w:rPr>
        <w:rFonts w:hint="default"/>
        <w:lang w:val="en-US" w:eastAsia="zh-TW" w:bidi="ar-SA"/>
      </w:rPr>
    </w:lvl>
    <w:lvl w:ilvl="5" w:tplc="61DCC902">
      <w:numFmt w:val="bullet"/>
      <w:lvlText w:val="•"/>
      <w:lvlJc w:val="left"/>
      <w:pPr>
        <w:ind w:left="5765" w:hanging="214"/>
      </w:pPr>
      <w:rPr>
        <w:rFonts w:hint="default"/>
        <w:lang w:val="en-US" w:eastAsia="zh-TW" w:bidi="ar-SA"/>
      </w:rPr>
    </w:lvl>
    <w:lvl w:ilvl="6" w:tplc="D07A7846">
      <w:numFmt w:val="bullet"/>
      <w:lvlText w:val="•"/>
      <w:lvlJc w:val="left"/>
      <w:pPr>
        <w:ind w:left="6642" w:hanging="214"/>
      </w:pPr>
      <w:rPr>
        <w:rFonts w:hint="default"/>
        <w:lang w:val="en-US" w:eastAsia="zh-TW" w:bidi="ar-SA"/>
      </w:rPr>
    </w:lvl>
    <w:lvl w:ilvl="7" w:tplc="BADAE44C">
      <w:numFmt w:val="bullet"/>
      <w:lvlText w:val="•"/>
      <w:lvlJc w:val="left"/>
      <w:pPr>
        <w:ind w:left="7519" w:hanging="214"/>
      </w:pPr>
      <w:rPr>
        <w:rFonts w:hint="default"/>
        <w:lang w:val="en-US" w:eastAsia="zh-TW" w:bidi="ar-SA"/>
      </w:rPr>
    </w:lvl>
    <w:lvl w:ilvl="8" w:tplc="D65044AA">
      <w:numFmt w:val="bullet"/>
      <w:lvlText w:val="•"/>
      <w:lvlJc w:val="left"/>
      <w:pPr>
        <w:ind w:left="8396" w:hanging="214"/>
      </w:pPr>
      <w:rPr>
        <w:rFonts w:hint="default"/>
        <w:lang w:val="en-US" w:eastAsia="zh-TW" w:bidi="ar-SA"/>
      </w:rPr>
    </w:lvl>
  </w:abstractNum>
  <w:abstractNum w:abstractNumId="37" w15:restartNumberingAfterBreak="0">
    <w:nsid w:val="6A910BF8"/>
    <w:multiLevelType w:val="hybridMultilevel"/>
    <w:tmpl w:val="909A00CE"/>
    <w:lvl w:ilvl="0" w:tplc="2F30D14A">
      <w:start w:val="1"/>
      <w:numFmt w:val="decimal"/>
      <w:lvlText w:val="%1."/>
      <w:lvlJc w:val="left"/>
      <w:pPr>
        <w:ind w:left="145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B232C8B8">
      <w:numFmt w:val="bullet"/>
      <w:lvlText w:val="•"/>
      <w:lvlJc w:val="left"/>
      <w:pPr>
        <w:ind w:left="2329" w:hanging="212"/>
      </w:pPr>
      <w:rPr>
        <w:rFonts w:hint="default"/>
        <w:lang w:val="en-US" w:eastAsia="zh-TW" w:bidi="ar-SA"/>
      </w:rPr>
    </w:lvl>
    <w:lvl w:ilvl="2" w:tplc="EC681B6E">
      <w:numFmt w:val="bullet"/>
      <w:lvlText w:val="•"/>
      <w:lvlJc w:val="left"/>
      <w:pPr>
        <w:ind w:left="3198" w:hanging="212"/>
      </w:pPr>
      <w:rPr>
        <w:rFonts w:hint="default"/>
        <w:lang w:val="en-US" w:eastAsia="zh-TW" w:bidi="ar-SA"/>
      </w:rPr>
    </w:lvl>
    <w:lvl w:ilvl="3" w:tplc="A88C786E">
      <w:numFmt w:val="bullet"/>
      <w:lvlText w:val="•"/>
      <w:lvlJc w:val="left"/>
      <w:pPr>
        <w:ind w:left="4067" w:hanging="212"/>
      </w:pPr>
      <w:rPr>
        <w:rFonts w:hint="default"/>
        <w:lang w:val="en-US" w:eastAsia="zh-TW" w:bidi="ar-SA"/>
      </w:rPr>
    </w:lvl>
    <w:lvl w:ilvl="4" w:tplc="83F6E01E">
      <w:numFmt w:val="bullet"/>
      <w:lvlText w:val="•"/>
      <w:lvlJc w:val="left"/>
      <w:pPr>
        <w:ind w:left="4936" w:hanging="212"/>
      </w:pPr>
      <w:rPr>
        <w:rFonts w:hint="default"/>
        <w:lang w:val="en-US" w:eastAsia="zh-TW" w:bidi="ar-SA"/>
      </w:rPr>
    </w:lvl>
    <w:lvl w:ilvl="5" w:tplc="8C44744A">
      <w:numFmt w:val="bullet"/>
      <w:lvlText w:val="•"/>
      <w:lvlJc w:val="left"/>
      <w:pPr>
        <w:ind w:left="5805" w:hanging="212"/>
      </w:pPr>
      <w:rPr>
        <w:rFonts w:hint="default"/>
        <w:lang w:val="en-US" w:eastAsia="zh-TW" w:bidi="ar-SA"/>
      </w:rPr>
    </w:lvl>
    <w:lvl w:ilvl="6" w:tplc="A71AFB8E">
      <w:numFmt w:val="bullet"/>
      <w:lvlText w:val="•"/>
      <w:lvlJc w:val="left"/>
      <w:pPr>
        <w:ind w:left="6674" w:hanging="212"/>
      </w:pPr>
      <w:rPr>
        <w:rFonts w:hint="default"/>
        <w:lang w:val="en-US" w:eastAsia="zh-TW" w:bidi="ar-SA"/>
      </w:rPr>
    </w:lvl>
    <w:lvl w:ilvl="7" w:tplc="38C0A6FE">
      <w:numFmt w:val="bullet"/>
      <w:lvlText w:val="•"/>
      <w:lvlJc w:val="left"/>
      <w:pPr>
        <w:ind w:left="7543" w:hanging="212"/>
      </w:pPr>
      <w:rPr>
        <w:rFonts w:hint="default"/>
        <w:lang w:val="en-US" w:eastAsia="zh-TW" w:bidi="ar-SA"/>
      </w:rPr>
    </w:lvl>
    <w:lvl w:ilvl="8" w:tplc="F2460D68">
      <w:numFmt w:val="bullet"/>
      <w:lvlText w:val="•"/>
      <w:lvlJc w:val="left"/>
      <w:pPr>
        <w:ind w:left="8412" w:hanging="212"/>
      </w:pPr>
      <w:rPr>
        <w:rFonts w:hint="default"/>
        <w:lang w:val="en-US" w:eastAsia="zh-TW" w:bidi="ar-SA"/>
      </w:rPr>
    </w:lvl>
  </w:abstractNum>
  <w:abstractNum w:abstractNumId="38" w15:restartNumberingAfterBreak="0">
    <w:nsid w:val="76CB2A57"/>
    <w:multiLevelType w:val="hybridMultilevel"/>
    <w:tmpl w:val="FDD22768"/>
    <w:lvl w:ilvl="0" w:tplc="16F872C8">
      <w:start w:val="1"/>
      <w:numFmt w:val="decimal"/>
      <w:lvlText w:val="%1."/>
      <w:lvlJc w:val="left"/>
      <w:pPr>
        <w:ind w:left="1387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E4785540">
      <w:numFmt w:val="bullet"/>
      <w:lvlText w:val="•"/>
      <w:lvlJc w:val="left"/>
      <w:pPr>
        <w:ind w:left="2257" w:hanging="214"/>
      </w:pPr>
      <w:rPr>
        <w:rFonts w:hint="default"/>
        <w:lang w:val="en-US" w:eastAsia="zh-TW" w:bidi="ar-SA"/>
      </w:rPr>
    </w:lvl>
    <w:lvl w:ilvl="2" w:tplc="D1121A6A">
      <w:numFmt w:val="bullet"/>
      <w:lvlText w:val="•"/>
      <w:lvlJc w:val="left"/>
      <w:pPr>
        <w:ind w:left="3134" w:hanging="214"/>
      </w:pPr>
      <w:rPr>
        <w:rFonts w:hint="default"/>
        <w:lang w:val="en-US" w:eastAsia="zh-TW" w:bidi="ar-SA"/>
      </w:rPr>
    </w:lvl>
    <w:lvl w:ilvl="3" w:tplc="C3923C5E">
      <w:numFmt w:val="bullet"/>
      <w:lvlText w:val="•"/>
      <w:lvlJc w:val="left"/>
      <w:pPr>
        <w:ind w:left="4011" w:hanging="214"/>
      </w:pPr>
      <w:rPr>
        <w:rFonts w:hint="default"/>
        <w:lang w:val="en-US" w:eastAsia="zh-TW" w:bidi="ar-SA"/>
      </w:rPr>
    </w:lvl>
    <w:lvl w:ilvl="4" w:tplc="34BA4304">
      <w:numFmt w:val="bullet"/>
      <w:lvlText w:val="•"/>
      <w:lvlJc w:val="left"/>
      <w:pPr>
        <w:ind w:left="4888" w:hanging="214"/>
      </w:pPr>
      <w:rPr>
        <w:rFonts w:hint="default"/>
        <w:lang w:val="en-US" w:eastAsia="zh-TW" w:bidi="ar-SA"/>
      </w:rPr>
    </w:lvl>
    <w:lvl w:ilvl="5" w:tplc="83607D22">
      <w:numFmt w:val="bullet"/>
      <w:lvlText w:val="•"/>
      <w:lvlJc w:val="left"/>
      <w:pPr>
        <w:ind w:left="5765" w:hanging="214"/>
      </w:pPr>
      <w:rPr>
        <w:rFonts w:hint="default"/>
        <w:lang w:val="en-US" w:eastAsia="zh-TW" w:bidi="ar-SA"/>
      </w:rPr>
    </w:lvl>
    <w:lvl w:ilvl="6" w:tplc="E3B2D1A6">
      <w:numFmt w:val="bullet"/>
      <w:lvlText w:val="•"/>
      <w:lvlJc w:val="left"/>
      <w:pPr>
        <w:ind w:left="6642" w:hanging="214"/>
      </w:pPr>
      <w:rPr>
        <w:rFonts w:hint="default"/>
        <w:lang w:val="en-US" w:eastAsia="zh-TW" w:bidi="ar-SA"/>
      </w:rPr>
    </w:lvl>
    <w:lvl w:ilvl="7" w:tplc="7E7E3012">
      <w:numFmt w:val="bullet"/>
      <w:lvlText w:val="•"/>
      <w:lvlJc w:val="left"/>
      <w:pPr>
        <w:ind w:left="7519" w:hanging="214"/>
      </w:pPr>
      <w:rPr>
        <w:rFonts w:hint="default"/>
        <w:lang w:val="en-US" w:eastAsia="zh-TW" w:bidi="ar-SA"/>
      </w:rPr>
    </w:lvl>
    <w:lvl w:ilvl="8" w:tplc="6890ED28">
      <w:numFmt w:val="bullet"/>
      <w:lvlText w:val="•"/>
      <w:lvlJc w:val="left"/>
      <w:pPr>
        <w:ind w:left="8396" w:hanging="214"/>
      </w:pPr>
      <w:rPr>
        <w:rFonts w:hint="default"/>
        <w:lang w:val="en-US" w:eastAsia="zh-TW" w:bidi="ar-SA"/>
      </w:rPr>
    </w:lvl>
  </w:abstractNum>
  <w:num w:numId="1">
    <w:abstractNumId w:val="26"/>
  </w:num>
  <w:num w:numId="2">
    <w:abstractNumId w:val="38"/>
  </w:num>
  <w:num w:numId="3">
    <w:abstractNumId w:val="30"/>
  </w:num>
  <w:num w:numId="4">
    <w:abstractNumId w:val="34"/>
  </w:num>
  <w:num w:numId="5">
    <w:abstractNumId w:val="31"/>
  </w:num>
  <w:num w:numId="6">
    <w:abstractNumId w:val="23"/>
  </w:num>
  <w:num w:numId="7">
    <w:abstractNumId w:val="24"/>
  </w:num>
  <w:num w:numId="8">
    <w:abstractNumId w:val="20"/>
  </w:num>
  <w:num w:numId="9">
    <w:abstractNumId w:val="21"/>
  </w:num>
  <w:num w:numId="10">
    <w:abstractNumId w:val="33"/>
  </w:num>
  <w:num w:numId="11">
    <w:abstractNumId w:val="36"/>
  </w:num>
  <w:num w:numId="12">
    <w:abstractNumId w:val="32"/>
  </w:num>
  <w:num w:numId="13">
    <w:abstractNumId w:val="25"/>
  </w:num>
  <w:num w:numId="14">
    <w:abstractNumId w:val="27"/>
  </w:num>
  <w:num w:numId="15">
    <w:abstractNumId w:val="22"/>
  </w:num>
  <w:num w:numId="16">
    <w:abstractNumId w:val="28"/>
  </w:num>
  <w:num w:numId="17">
    <w:abstractNumId w:val="37"/>
  </w:num>
  <w:num w:numId="18">
    <w:abstractNumId w:val="35"/>
  </w:num>
  <w:num w:numId="19">
    <w:abstractNumId w:val="29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15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E"/>
    <w:rsid w:val="000635C9"/>
    <w:rsid w:val="000A1091"/>
    <w:rsid w:val="00114C01"/>
    <w:rsid w:val="00184E5A"/>
    <w:rsid w:val="001D0AB9"/>
    <w:rsid w:val="00267BBB"/>
    <w:rsid w:val="002F5AD4"/>
    <w:rsid w:val="00324E7D"/>
    <w:rsid w:val="004F34C1"/>
    <w:rsid w:val="00662A47"/>
    <w:rsid w:val="006C4C68"/>
    <w:rsid w:val="007314F0"/>
    <w:rsid w:val="00884D7E"/>
    <w:rsid w:val="008B13DB"/>
    <w:rsid w:val="008F532D"/>
    <w:rsid w:val="00933303"/>
    <w:rsid w:val="00A838D0"/>
    <w:rsid w:val="00B4026A"/>
    <w:rsid w:val="00CC2F02"/>
    <w:rsid w:val="00D8733D"/>
    <w:rsid w:val="00E224D6"/>
    <w:rsid w:val="00F6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6723"/>
  <w15:docId w15:val="{F389E03E-03D2-4917-B938-5B570992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82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4"/>
      <w:ind w:left="1148" w:right="179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1"/>
      <w:ind w:left="1387" w:hanging="14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22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224D6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8">
    <w:name w:val="本文 字元"/>
    <w:rsid w:val="00324E7D"/>
    <w:rPr>
      <w:rFonts w:ascii="細明體" w:eastAsia="細明體" w:hAnsi="細明體" w:cs="細明體"/>
      <w:kern w:val="0"/>
      <w:szCs w:val="24"/>
      <w:lang w:val="zh-TW" w:eastAsia="zh-TW" w:bidi="zh-TW"/>
    </w:rPr>
  </w:style>
  <w:style w:type="paragraph" w:customStyle="1" w:styleId="1">
    <w:name w:val="清單段落1"/>
    <w:basedOn w:val="a"/>
    <w:rsid w:val="00324E7D"/>
    <w:pPr>
      <w:suppressAutoHyphens/>
      <w:autoSpaceDE/>
      <w:autoSpaceDN/>
      <w:ind w:left="480"/>
    </w:pPr>
    <w:rPr>
      <w:rFonts w:ascii="細明體" w:eastAsia="細明體" w:hAnsi="細明體" w:cs="細明體"/>
      <w:lang w:val="zh-TW" w:bidi="zh-TW"/>
    </w:rPr>
  </w:style>
  <w:style w:type="paragraph" w:styleId="a9">
    <w:name w:val="header"/>
    <w:basedOn w:val="a"/>
    <w:link w:val="aa"/>
    <w:uiPriority w:val="99"/>
    <w:unhideWhenUsed/>
    <w:rsid w:val="001D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D0AB9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1D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D0AB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fgadmin</cp:lastModifiedBy>
  <cp:revision>9</cp:revision>
  <cp:lastPrinted>2022-12-06T02:08:00Z</cp:lastPrinted>
  <dcterms:created xsi:type="dcterms:W3CDTF">2022-12-07T09:35:00Z</dcterms:created>
  <dcterms:modified xsi:type="dcterms:W3CDTF">2023-01-18T00:27:00Z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2022-12-06T00:00:00Z</vt:filetime>
  </property>
</Properties>
</file>